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C132B" w14:textId="32722629" w:rsidR="00DA3D5C" w:rsidRPr="002939CE" w:rsidRDefault="00DA3D5C" w:rsidP="002939C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Техническое задание</w:t>
      </w:r>
      <w:r w:rsidR="002939CE">
        <w:rPr>
          <w:rFonts w:ascii="Times New Roman" w:hAnsi="Times New Roman" w:cs="Times New Roman"/>
          <w:b/>
          <w:bCs/>
        </w:rPr>
        <w:t xml:space="preserve"> поставку и монтаж</w:t>
      </w:r>
    </w:p>
    <w:p w14:paraId="48D830E3" w14:textId="3B6F7571" w:rsidR="00DA3D5C" w:rsidRPr="002939CE" w:rsidRDefault="005B497E" w:rsidP="002939C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сооружени</w:t>
      </w:r>
      <w:r w:rsidR="002939CE">
        <w:rPr>
          <w:rFonts w:ascii="Times New Roman" w:hAnsi="Times New Roman" w:cs="Times New Roman"/>
          <w:b/>
          <w:bCs/>
        </w:rPr>
        <w:t>я</w:t>
      </w:r>
      <w:r w:rsidR="00DA3D5C" w:rsidRPr="002939CE">
        <w:rPr>
          <w:rFonts w:ascii="Times New Roman" w:hAnsi="Times New Roman" w:cs="Times New Roman"/>
          <w:b/>
          <w:bCs/>
        </w:rPr>
        <w:t xml:space="preserve"> из лёгких стальных тонкостенных конструкций.</w:t>
      </w:r>
    </w:p>
    <w:p w14:paraId="5DA43434" w14:textId="77777777" w:rsidR="002939CE" w:rsidRDefault="002939CE" w:rsidP="002939C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D1899D2" w14:textId="034885C3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Общие сведения:</w:t>
      </w:r>
    </w:p>
    <w:p w14:paraId="23B15049" w14:textId="2EC96264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Исполнение </w:t>
      </w:r>
      <w:r w:rsidR="005B497E" w:rsidRPr="002939CE">
        <w:rPr>
          <w:rFonts w:ascii="Times New Roman" w:hAnsi="Times New Roman" w:cs="Times New Roman"/>
        </w:rPr>
        <w:t>сооружения</w:t>
      </w:r>
      <w:r w:rsidRPr="002939CE">
        <w:rPr>
          <w:rFonts w:ascii="Times New Roman" w:hAnsi="Times New Roman" w:cs="Times New Roman"/>
        </w:rPr>
        <w:t xml:space="preserve"> </w:t>
      </w:r>
      <w:r w:rsidR="005B497E" w:rsidRPr="002939CE">
        <w:rPr>
          <w:rFonts w:ascii="Times New Roman" w:hAnsi="Times New Roman" w:cs="Times New Roman"/>
        </w:rPr>
        <w:t xml:space="preserve">- </w:t>
      </w:r>
      <w:r w:rsidRPr="002939CE">
        <w:rPr>
          <w:rFonts w:ascii="Times New Roman" w:hAnsi="Times New Roman" w:cs="Times New Roman"/>
        </w:rPr>
        <w:t>стандартное до -35°С.</w:t>
      </w:r>
    </w:p>
    <w:p w14:paraId="6461D736" w14:textId="734AFD2F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Размеры </w:t>
      </w:r>
      <w:r w:rsidR="005B497E" w:rsidRPr="002939CE">
        <w:rPr>
          <w:rFonts w:ascii="Times New Roman" w:hAnsi="Times New Roman" w:cs="Times New Roman"/>
        </w:rPr>
        <w:t>сооружения</w:t>
      </w:r>
      <w:r w:rsidRPr="002939CE">
        <w:rPr>
          <w:rFonts w:ascii="Times New Roman" w:hAnsi="Times New Roman" w:cs="Times New Roman"/>
        </w:rPr>
        <w:t xml:space="preserve"> (м): согласовать с Заказчиком, с посадкой </w:t>
      </w:r>
      <w:r w:rsidR="002939CE" w:rsidRPr="002939CE">
        <w:rPr>
          <w:rFonts w:ascii="Times New Roman" w:hAnsi="Times New Roman" w:cs="Times New Roman"/>
        </w:rPr>
        <w:t>согласно нормам</w:t>
      </w:r>
      <w:r w:rsidRPr="002939CE">
        <w:rPr>
          <w:rFonts w:ascii="Times New Roman" w:hAnsi="Times New Roman" w:cs="Times New Roman"/>
        </w:rPr>
        <w:t xml:space="preserve"> размещения </w:t>
      </w:r>
      <w:r w:rsidR="005B497E" w:rsidRPr="002939CE">
        <w:rPr>
          <w:rFonts w:ascii="Times New Roman" w:hAnsi="Times New Roman" w:cs="Times New Roman"/>
        </w:rPr>
        <w:t>сооружения</w:t>
      </w:r>
      <w:r w:rsidRPr="002939CE">
        <w:rPr>
          <w:rFonts w:ascii="Times New Roman" w:hAnsi="Times New Roman" w:cs="Times New Roman"/>
        </w:rPr>
        <w:t xml:space="preserve"> на площадке.</w:t>
      </w:r>
    </w:p>
    <w:p w14:paraId="188A1287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 w:rsidRPr="002939CE">
        <w:rPr>
          <w:rFonts w:ascii="Times New Roman" w:hAnsi="Times New Roman" w:cs="Times New Roman"/>
        </w:rPr>
        <w:t>Площадь (кв.м.): ~80 м2.</w:t>
      </w:r>
    </w:p>
    <w:p w14:paraId="03F58BB4" w14:textId="26BD8CC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Изделие – быстровозводимое </w:t>
      </w:r>
      <w:r w:rsidR="005B497E" w:rsidRPr="002939CE">
        <w:rPr>
          <w:rFonts w:ascii="Times New Roman" w:hAnsi="Times New Roman" w:cs="Times New Roman"/>
        </w:rPr>
        <w:t>сооружение</w:t>
      </w:r>
      <w:r w:rsidRPr="002939CE">
        <w:rPr>
          <w:rFonts w:ascii="Times New Roman" w:hAnsi="Times New Roman" w:cs="Times New Roman"/>
        </w:rPr>
        <w:t xml:space="preserve"> из легких стальных тонкостенных профилей (ЛСТК) изготовленных по ТУ 1120-011-54108389-2014. </w:t>
      </w:r>
      <w:r w:rsidR="005B497E" w:rsidRPr="002939CE">
        <w:rPr>
          <w:rFonts w:ascii="Times New Roman" w:hAnsi="Times New Roman" w:cs="Times New Roman"/>
        </w:rPr>
        <w:t>Сооружение</w:t>
      </w:r>
      <w:r w:rsidRPr="002939CE">
        <w:rPr>
          <w:rFonts w:ascii="Times New Roman" w:hAnsi="Times New Roman" w:cs="Times New Roman"/>
        </w:rPr>
        <w:t xml:space="preserve"> собирается из панелей ЛСТК собираемых в месте монтажа с соединением на самосверлящие винты, в том числе:</w:t>
      </w:r>
    </w:p>
    <w:p w14:paraId="7DFD36E1" w14:textId="2CB36E8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-</w:t>
      </w:r>
      <w:r w:rsidR="007B2C09" w:rsidRPr="002939CE">
        <w:rPr>
          <w:rFonts w:ascii="Times New Roman" w:hAnsi="Times New Roman" w:cs="Times New Roman"/>
        </w:rPr>
        <w:t xml:space="preserve">вентиляция </w:t>
      </w:r>
      <w:r w:rsidR="00D023A9" w:rsidRPr="002939CE">
        <w:rPr>
          <w:rFonts w:ascii="Times New Roman" w:hAnsi="Times New Roman" w:cs="Times New Roman"/>
        </w:rPr>
        <w:t>приточная естественная через открывающиеся окна и двери</w:t>
      </w:r>
      <w:r w:rsidRPr="002939CE">
        <w:rPr>
          <w:rFonts w:ascii="Times New Roman" w:hAnsi="Times New Roman" w:cs="Times New Roman"/>
        </w:rPr>
        <w:t>; в сан. узле установлен канальный вентилятор.</w:t>
      </w:r>
    </w:p>
    <w:p w14:paraId="762F424E" w14:textId="3F68AAED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-система освещения </w:t>
      </w:r>
      <w:r w:rsidR="00F023F4" w:rsidRPr="002939CE">
        <w:rPr>
          <w:rFonts w:ascii="Times New Roman" w:hAnsi="Times New Roman" w:cs="Times New Roman"/>
        </w:rPr>
        <w:t>включает в себя светодиодные светильники со сплошными (закрытыми) рассеивателями мощностью 36 Вт (количество светильников согласно нормам освещенности СанПиН 2.1.3.2630-10, но не менее 14 шт.), выключатели настенные накладные; над входом наружный настенный пыле-влагозащищённый светильник, укомплектованный светодиодной лампой.</w:t>
      </w:r>
    </w:p>
    <w:p w14:paraId="4CA0E313" w14:textId="6E714675" w:rsidR="00B603FE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-система электроснабжени</w:t>
      </w:r>
      <w:r w:rsidR="00004477" w:rsidRPr="002939CE">
        <w:rPr>
          <w:rFonts w:ascii="Times New Roman" w:hAnsi="Times New Roman" w:cs="Times New Roman"/>
        </w:rPr>
        <w:t>я:</w:t>
      </w:r>
      <w:r w:rsidRPr="002939CE">
        <w:rPr>
          <w:rFonts w:ascii="Times New Roman" w:hAnsi="Times New Roman" w:cs="Times New Roman"/>
        </w:rPr>
        <w:t xml:space="preserve"> централизованно</w:t>
      </w:r>
      <w:r w:rsidR="00004477" w:rsidRPr="002939CE">
        <w:rPr>
          <w:rFonts w:ascii="Times New Roman" w:hAnsi="Times New Roman" w:cs="Times New Roman"/>
        </w:rPr>
        <w:t>е</w:t>
      </w:r>
      <w:r w:rsidRPr="002939CE">
        <w:rPr>
          <w:rFonts w:ascii="Times New Roman" w:hAnsi="Times New Roman" w:cs="Times New Roman"/>
        </w:rPr>
        <w:t xml:space="preserve"> электроснабжени</w:t>
      </w:r>
      <w:r w:rsidR="00004477" w:rsidRPr="002939CE">
        <w:rPr>
          <w:rFonts w:ascii="Times New Roman" w:hAnsi="Times New Roman" w:cs="Times New Roman"/>
        </w:rPr>
        <w:t>е</w:t>
      </w:r>
      <w:r w:rsidRPr="002939CE">
        <w:rPr>
          <w:rFonts w:ascii="Times New Roman" w:hAnsi="Times New Roman" w:cs="Times New Roman"/>
        </w:rPr>
        <w:t xml:space="preserve"> </w:t>
      </w:r>
      <w:r w:rsidR="00F023F4" w:rsidRPr="002939CE">
        <w:rPr>
          <w:rFonts w:ascii="Times New Roman" w:hAnsi="Times New Roman" w:cs="Times New Roman"/>
        </w:rPr>
        <w:t>от наружной электрической сети напряжением 380В, 50Гц через у</w:t>
      </w:r>
      <w:r w:rsidR="00B603FE" w:rsidRPr="002939CE">
        <w:rPr>
          <w:rFonts w:ascii="Times New Roman" w:hAnsi="Times New Roman" w:cs="Times New Roman"/>
        </w:rPr>
        <w:t xml:space="preserve">зел ввода. </w:t>
      </w:r>
      <w:r w:rsidR="00F023F4" w:rsidRPr="002939CE">
        <w:rPr>
          <w:rFonts w:ascii="Times New Roman" w:hAnsi="Times New Roman" w:cs="Times New Roman"/>
        </w:rPr>
        <w:t xml:space="preserve">Система электропитания укомплектована щитом распределительным, включающим в себя вводной автоматический выключатель, прибор учета электрической энергии, УЗО 30мА, две раздельные группы автоматических выключателей (освещение, розеточная), нулевую шину и шину заземления. Розеточная линия включает в себя установку накладных бытовых розеток с заземляющим контактом 220В 16А. Установка над входной дверью тепловой завесы мощностью 3 кВт. Количество розеток с заземляющим контактом в каждой комнате не менее 2 шт. </w:t>
      </w:r>
      <w:r w:rsidR="00B603FE" w:rsidRPr="002939CE">
        <w:rPr>
          <w:rFonts w:ascii="Times New Roman" w:hAnsi="Times New Roman" w:cs="Times New Roman"/>
        </w:rPr>
        <w:t>Кабельные изделия с медными токопроводящими жилами (ВВГнг 3х2,5 розеточная группа, ВВГнг 3х1,5 группа освещения) и отвечают требованиям пожарной безопасности по ГОСТ 31565-2012 Кабельные изделия. Прокладку кабеля проводить открыто в коробе.</w:t>
      </w:r>
    </w:p>
    <w:p w14:paraId="7579FC53" w14:textId="2916106D" w:rsidR="007B2C09" w:rsidRPr="002939CE" w:rsidRDefault="007B2C09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-автоматическая система пожарной сигнализации и оповещения в соответствии с требованиями НПБ 88-2001, НПБ 110-03, НПБ 104-03, ПУЭ.</w:t>
      </w:r>
    </w:p>
    <w:p w14:paraId="1B4FB6E7" w14:textId="3FA9C75A" w:rsidR="004C1098" w:rsidRPr="002939CE" w:rsidRDefault="00F40EC7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-система вод</w:t>
      </w:r>
      <w:r w:rsidR="00613FEE" w:rsidRPr="002939CE">
        <w:rPr>
          <w:rFonts w:ascii="Times New Roman" w:hAnsi="Times New Roman" w:cs="Times New Roman"/>
        </w:rPr>
        <w:t xml:space="preserve">оснабжения и водяного отопления с подключением </w:t>
      </w:r>
      <w:r w:rsidR="005D2CC1" w:rsidRPr="002939CE">
        <w:rPr>
          <w:rFonts w:ascii="Times New Roman" w:hAnsi="Times New Roman" w:cs="Times New Roman"/>
        </w:rPr>
        <w:t xml:space="preserve">к </w:t>
      </w:r>
      <w:r w:rsidR="00613FEE" w:rsidRPr="002939CE">
        <w:rPr>
          <w:rFonts w:ascii="Times New Roman" w:hAnsi="Times New Roman" w:cs="Times New Roman"/>
        </w:rPr>
        <w:t>существующ</w:t>
      </w:r>
      <w:r w:rsidR="005D2CC1" w:rsidRPr="002939CE">
        <w:rPr>
          <w:rFonts w:ascii="Times New Roman" w:hAnsi="Times New Roman" w:cs="Times New Roman"/>
        </w:rPr>
        <w:t>им</w:t>
      </w:r>
      <w:r w:rsidR="00613FEE" w:rsidRPr="002939CE">
        <w:rPr>
          <w:rFonts w:ascii="Times New Roman" w:hAnsi="Times New Roman" w:cs="Times New Roman"/>
        </w:rPr>
        <w:t xml:space="preserve"> </w:t>
      </w:r>
      <w:r w:rsidR="005D2CC1" w:rsidRPr="002939CE">
        <w:rPr>
          <w:rFonts w:ascii="Times New Roman" w:hAnsi="Times New Roman" w:cs="Times New Roman"/>
        </w:rPr>
        <w:t>(</w:t>
      </w:r>
      <w:r w:rsidR="00613FEE" w:rsidRPr="002939CE">
        <w:rPr>
          <w:rFonts w:ascii="Times New Roman" w:hAnsi="Times New Roman" w:cs="Times New Roman"/>
        </w:rPr>
        <w:t>теплово</w:t>
      </w:r>
      <w:r w:rsidR="005D2CC1" w:rsidRPr="002939CE">
        <w:rPr>
          <w:rFonts w:ascii="Times New Roman" w:hAnsi="Times New Roman" w:cs="Times New Roman"/>
        </w:rPr>
        <w:t>му</w:t>
      </w:r>
      <w:r w:rsidR="00613FEE" w:rsidRPr="002939CE">
        <w:rPr>
          <w:rFonts w:ascii="Times New Roman" w:hAnsi="Times New Roman" w:cs="Times New Roman"/>
        </w:rPr>
        <w:t xml:space="preserve"> узл</w:t>
      </w:r>
      <w:r w:rsidR="005D2CC1" w:rsidRPr="002939CE">
        <w:rPr>
          <w:rFonts w:ascii="Times New Roman" w:hAnsi="Times New Roman" w:cs="Times New Roman"/>
        </w:rPr>
        <w:t>у) сетям отопления и водоснабжения, протяженностью внешней сети не более 40 метров по существующей эстакаде.</w:t>
      </w:r>
      <w:r w:rsidR="00294271" w:rsidRPr="002939CE">
        <w:rPr>
          <w:rFonts w:ascii="Times New Roman" w:hAnsi="Times New Roman" w:cs="Times New Roman"/>
        </w:rPr>
        <w:t xml:space="preserve"> Предусмотреть установк</w:t>
      </w:r>
      <w:r w:rsidR="004C1098" w:rsidRPr="002939CE">
        <w:rPr>
          <w:rFonts w:ascii="Times New Roman" w:hAnsi="Times New Roman" w:cs="Times New Roman"/>
        </w:rPr>
        <w:t>у</w:t>
      </w:r>
      <w:r w:rsidR="00294271" w:rsidRPr="002939CE">
        <w:rPr>
          <w:rFonts w:ascii="Times New Roman" w:hAnsi="Times New Roman" w:cs="Times New Roman"/>
        </w:rPr>
        <w:t xml:space="preserve"> алюминиевых батарей </w:t>
      </w:r>
      <w:r w:rsidR="004C1098" w:rsidRPr="002939CE">
        <w:rPr>
          <w:rFonts w:ascii="Times New Roman" w:hAnsi="Times New Roman" w:cs="Times New Roman"/>
        </w:rPr>
        <w:t>согласно</w:t>
      </w:r>
      <w:r w:rsidR="00294271" w:rsidRPr="002939CE">
        <w:rPr>
          <w:rFonts w:ascii="Times New Roman" w:hAnsi="Times New Roman" w:cs="Times New Roman"/>
        </w:rPr>
        <w:t xml:space="preserve"> </w:t>
      </w:r>
      <w:r w:rsidR="004C1098" w:rsidRPr="002939CE">
        <w:rPr>
          <w:rFonts w:ascii="Times New Roman" w:hAnsi="Times New Roman" w:cs="Times New Roman"/>
        </w:rPr>
        <w:t>СП 60.13330.2012 (СНиП 41-01-2003) «Отопление, вентиляция и кондиционирование»; СП 50.13330.2012 (CНиП 23-02-2003) «Тепловая защита зданий».</w:t>
      </w:r>
    </w:p>
    <w:p w14:paraId="46FA299C" w14:textId="085BD219" w:rsidR="005D2CC1" w:rsidRPr="002939CE" w:rsidRDefault="005D2CC1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-сеть водоотведения из </w:t>
      </w:r>
      <w:r w:rsidR="005B497E" w:rsidRPr="002939CE">
        <w:rPr>
          <w:rFonts w:ascii="Times New Roman" w:hAnsi="Times New Roman" w:cs="Times New Roman"/>
        </w:rPr>
        <w:t>сооружения</w:t>
      </w:r>
      <w:r w:rsidRPr="002939CE">
        <w:rPr>
          <w:rFonts w:ascii="Times New Roman" w:hAnsi="Times New Roman" w:cs="Times New Roman"/>
        </w:rPr>
        <w:t>, обеспеченная полиэтиленовой трубой и септиком объемом не менее 5 м3. Система должна соответствовать строительным нормам СП 32.13330.2012 «Канализация. Наружные сети и сооружения» и санитарным требованиям СанПиН 2.1.5.980-00 "Гигиенические требования к охране поверхностных вод".</w:t>
      </w:r>
    </w:p>
    <w:p w14:paraId="3F2D50A3" w14:textId="2D6DB244" w:rsidR="0072430F" w:rsidRPr="002939CE" w:rsidRDefault="004E694F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-</w:t>
      </w:r>
      <w:r w:rsidR="00A83B76" w:rsidRPr="002939CE">
        <w:rPr>
          <w:rFonts w:ascii="Times New Roman" w:hAnsi="Times New Roman" w:cs="Times New Roman"/>
        </w:rPr>
        <w:t>турникет с карточно-пропускной системой (модель по согласованию с Заказчиком) – 2 шт.</w:t>
      </w:r>
    </w:p>
    <w:p w14:paraId="645CB4D7" w14:textId="3EC69DD5" w:rsidR="00107F80" w:rsidRPr="002939CE" w:rsidRDefault="00107F80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Перед началом выполнения работ по строительству нового </w:t>
      </w:r>
      <w:r w:rsidR="005B497E" w:rsidRPr="002939CE">
        <w:rPr>
          <w:rFonts w:ascii="Times New Roman" w:hAnsi="Times New Roman" w:cs="Times New Roman"/>
        </w:rPr>
        <w:t>сооружения</w:t>
      </w:r>
      <w:r w:rsidRPr="002939CE">
        <w:rPr>
          <w:rFonts w:ascii="Times New Roman" w:hAnsi="Times New Roman" w:cs="Times New Roman"/>
        </w:rPr>
        <w:t xml:space="preserve"> (Изделия), обеспечить демонтаж существующего здания со складированием демонтированных материалов на территории Заказчика на расстоянии не более 50 метров.</w:t>
      </w:r>
    </w:p>
    <w:p w14:paraId="64A1D629" w14:textId="3BA3FCC0" w:rsidR="006C3371" w:rsidRPr="002939CE" w:rsidRDefault="006C3371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Необходимые этапы выполнения работ:</w:t>
      </w:r>
    </w:p>
    <w:p w14:paraId="1D2428F8" w14:textId="6D46377A" w:rsidR="006C3371" w:rsidRPr="002939CE" w:rsidRDefault="006C3371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1 этап – демонтаж существующего здания, подготовка площадки строительства;</w:t>
      </w:r>
    </w:p>
    <w:p w14:paraId="39CB2FAB" w14:textId="3E0691AD" w:rsidR="006C3371" w:rsidRPr="002939CE" w:rsidRDefault="006C3371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2 этап – поставка материалов на строительную площадку в объеме необходимом для возведения сооружения (теплово</w:t>
      </w:r>
      <w:r w:rsidR="005C072C" w:rsidRPr="002939CE">
        <w:rPr>
          <w:rFonts w:ascii="Times New Roman" w:hAnsi="Times New Roman" w:cs="Times New Roman"/>
        </w:rPr>
        <w:t>й</w:t>
      </w:r>
      <w:r w:rsidRPr="002939CE">
        <w:rPr>
          <w:rFonts w:ascii="Times New Roman" w:hAnsi="Times New Roman" w:cs="Times New Roman"/>
        </w:rPr>
        <w:t xml:space="preserve"> контур</w:t>
      </w:r>
      <w:r w:rsidR="005C072C" w:rsidRPr="002939CE">
        <w:rPr>
          <w:rFonts w:ascii="Times New Roman" w:hAnsi="Times New Roman" w:cs="Times New Roman"/>
        </w:rPr>
        <w:t xml:space="preserve"> без учета инженерных сетей и внутренней отделки)</w:t>
      </w:r>
      <w:r w:rsidRPr="002939CE">
        <w:rPr>
          <w:rFonts w:ascii="Times New Roman" w:hAnsi="Times New Roman" w:cs="Times New Roman"/>
        </w:rPr>
        <w:t>;</w:t>
      </w:r>
    </w:p>
    <w:p w14:paraId="6F33C7E1" w14:textId="3C8DA60C" w:rsidR="006C3371" w:rsidRPr="002939CE" w:rsidRDefault="006C3371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3 этап – работы по возведению сооружения (теплово</w:t>
      </w:r>
      <w:r w:rsidR="005C072C" w:rsidRPr="002939CE">
        <w:rPr>
          <w:rFonts w:ascii="Times New Roman" w:hAnsi="Times New Roman" w:cs="Times New Roman"/>
        </w:rPr>
        <w:t>й</w:t>
      </w:r>
      <w:r w:rsidRPr="002939CE">
        <w:rPr>
          <w:rFonts w:ascii="Times New Roman" w:hAnsi="Times New Roman" w:cs="Times New Roman"/>
        </w:rPr>
        <w:t xml:space="preserve"> контур</w:t>
      </w:r>
      <w:r w:rsidR="005C072C" w:rsidRPr="002939CE">
        <w:rPr>
          <w:rFonts w:ascii="Times New Roman" w:hAnsi="Times New Roman" w:cs="Times New Roman"/>
        </w:rPr>
        <w:t xml:space="preserve"> без учета инженерных сетей и внутренней отделки</w:t>
      </w:r>
      <w:r w:rsidRPr="002939CE">
        <w:rPr>
          <w:rFonts w:ascii="Times New Roman" w:hAnsi="Times New Roman" w:cs="Times New Roman"/>
        </w:rPr>
        <w:t>);</w:t>
      </w:r>
    </w:p>
    <w:p w14:paraId="7535A29E" w14:textId="661FE76D" w:rsidR="006C3371" w:rsidRPr="002939CE" w:rsidRDefault="006C3371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4 этап – </w:t>
      </w:r>
      <w:r w:rsidR="005C072C" w:rsidRPr="002939CE">
        <w:rPr>
          <w:rFonts w:ascii="Times New Roman" w:hAnsi="Times New Roman" w:cs="Times New Roman"/>
        </w:rPr>
        <w:t xml:space="preserve">внутренняя отделка, </w:t>
      </w:r>
      <w:r w:rsidRPr="002939CE">
        <w:rPr>
          <w:rFonts w:ascii="Times New Roman" w:hAnsi="Times New Roman" w:cs="Times New Roman"/>
        </w:rPr>
        <w:t>монтаж внутренних инженерных систем с подключением к наружным сетям (водоснабжение, канализация, электрооборудование, пожарная сигнализация).</w:t>
      </w:r>
    </w:p>
    <w:p w14:paraId="192D670A" w14:textId="0CF59B59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Требования безопасности.</w:t>
      </w:r>
    </w:p>
    <w:p w14:paraId="7DD6B183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Все элементы, находящиеся под напряжением, должны быть защищены от случайного прикосновения к ним обслуживающего персонала.</w:t>
      </w:r>
    </w:p>
    <w:p w14:paraId="3064E859" w14:textId="44A4DD2C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Заземление оборудования и </w:t>
      </w:r>
      <w:r w:rsidR="005B497E" w:rsidRPr="002939CE">
        <w:rPr>
          <w:rFonts w:ascii="Times New Roman" w:hAnsi="Times New Roman" w:cs="Times New Roman"/>
        </w:rPr>
        <w:t>сооружения</w:t>
      </w:r>
      <w:r w:rsidRPr="002939CE">
        <w:rPr>
          <w:rFonts w:ascii="Times New Roman" w:hAnsi="Times New Roman" w:cs="Times New Roman"/>
        </w:rPr>
        <w:t xml:space="preserve"> должны быть выполнены в соответствии с требованиями ПУЭ и ГОСТ 21130-75. Устройства для подключения защитного заземления должны располагаться на видном месте и быть четко различимы.</w:t>
      </w:r>
    </w:p>
    <w:p w14:paraId="2A327E9E" w14:textId="2E13CFA9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Требования к надежности.</w:t>
      </w:r>
    </w:p>
    <w:p w14:paraId="6E303688" w14:textId="527D8F42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Расчетный срок службы</w:t>
      </w:r>
      <w:r w:rsidR="005B497E" w:rsidRPr="002939CE">
        <w:rPr>
          <w:rFonts w:ascii="Times New Roman" w:hAnsi="Times New Roman" w:cs="Times New Roman"/>
        </w:rPr>
        <w:t xml:space="preserve"> </w:t>
      </w:r>
      <w:r w:rsidRPr="002939CE">
        <w:rPr>
          <w:rFonts w:ascii="Times New Roman" w:hAnsi="Times New Roman" w:cs="Times New Roman"/>
        </w:rPr>
        <w:t>– не менее 20 лет.</w:t>
      </w:r>
    </w:p>
    <w:p w14:paraId="4AA8F604" w14:textId="00D92A9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Требования к конструкторской документации.</w:t>
      </w:r>
    </w:p>
    <w:p w14:paraId="4EF2E5F9" w14:textId="1D26CBD1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Разработанная конструкторская документация должна соответствовать требованиям </w:t>
      </w:r>
      <w:r w:rsidRPr="002939CE">
        <w:rPr>
          <w:rFonts w:ascii="Times New Roman" w:hAnsi="Times New Roman" w:cs="Times New Roman"/>
        </w:rPr>
        <w:lastRenderedPageBreak/>
        <w:t xml:space="preserve">настоящего технического задания, СП 260.1325800.2016 и </w:t>
      </w:r>
      <w:r w:rsidR="002939CE" w:rsidRPr="002939CE">
        <w:rPr>
          <w:rFonts w:ascii="Times New Roman" w:hAnsi="Times New Roman" w:cs="Times New Roman"/>
        </w:rPr>
        <w:t>другой нормативно-технической документации,</w:t>
      </w:r>
      <w:r w:rsidRPr="002939CE">
        <w:rPr>
          <w:rFonts w:ascii="Times New Roman" w:hAnsi="Times New Roman" w:cs="Times New Roman"/>
        </w:rPr>
        <w:t xml:space="preserve"> принятой в РФ.</w:t>
      </w:r>
    </w:p>
    <w:p w14:paraId="576D5839" w14:textId="251411D2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Внутренняя планировка и требования к отсекам.</w:t>
      </w:r>
    </w:p>
    <w:p w14:paraId="27856208" w14:textId="1318D6A8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Конструктивно внутреннее пространство должно представлять собой одно помещение, разделенное перегородками на</w:t>
      </w:r>
      <w:r w:rsidR="002939CE" w:rsidRPr="002939CE">
        <w:rPr>
          <w:rFonts w:ascii="Times New Roman" w:hAnsi="Times New Roman" w:cs="Times New Roman"/>
        </w:rPr>
        <w:t xml:space="preserve"> 9 отсеков.</w:t>
      </w:r>
    </w:p>
    <w:p w14:paraId="72A49CC9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Внутренняя высота отсеков должна быть не менее 2500 мм.</w:t>
      </w:r>
    </w:p>
    <w:p w14:paraId="4FC6CFD0" w14:textId="31FA0ADE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Требования к эксплуатации, хранению, удобству технического обслуживания и ремонта.</w:t>
      </w:r>
    </w:p>
    <w:p w14:paraId="191F4BA9" w14:textId="1807DD02" w:rsidR="006C3371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Размещение оборудования должно обеспечивать удобство эксплуатации, в том числе замены оборудования.</w:t>
      </w:r>
    </w:p>
    <w:p w14:paraId="60A657DA" w14:textId="12442798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Монтаж оборудования и подключение к инженерным сетям.</w:t>
      </w:r>
    </w:p>
    <w:p w14:paraId="68852EA5" w14:textId="206DA4EC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Работы по подключению к инженерным сетям, монтаж на местности, и доставка материалов </w:t>
      </w:r>
      <w:r w:rsidR="005B497E" w:rsidRPr="002939CE">
        <w:rPr>
          <w:rFonts w:ascii="Times New Roman" w:hAnsi="Times New Roman" w:cs="Times New Roman"/>
        </w:rPr>
        <w:t>сооружения</w:t>
      </w:r>
      <w:r w:rsidRPr="002939CE">
        <w:rPr>
          <w:rFonts w:ascii="Times New Roman" w:hAnsi="Times New Roman" w:cs="Times New Roman"/>
        </w:rPr>
        <w:t xml:space="preserve">, осуществляется компанией выполняющей работы по </w:t>
      </w:r>
      <w:r w:rsidR="005B497E" w:rsidRPr="002939CE">
        <w:rPr>
          <w:rFonts w:ascii="Times New Roman" w:hAnsi="Times New Roman" w:cs="Times New Roman"/>
        </w:rPr>
        <w:t>возведению сооружения</w:t>
      </w:r>
      <w:r w:rsidRPr="002939CE">
        <w:rPr>
          <w:rFonts w:ascii="Times New Roman" w:hAnsi="Times New Roman" w:cs="Times New Roman"/>
        </w:rPr>
        <w:t xml:space="preserve">. </w:t>
      </w:r>
    </w:p>
    <w:p w14:paraId="585B51B9" w14:textId="277FB141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Требования стандартизации, унификации и каталогизации.</w:t>
      </w:r>
    </w:p>
    <w:p w14:paraId="4FABCE21" w14:textId="5DC6E441" w:rsidR="001D3DE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В конструкции должны быть максимально использованы стандартные и унифицированные элементы.</w:t>
      </w:r>
    </w:p>
    <w:p w14:paraId="6F0B21FF" w14:textId="21C3894F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Конструкция:</w:t>
      </w:r>
    </w:p>
    <w:p w14:paraId="1C55D752" w14:textId="6A742F91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Металлоконструкция.</w:t>
      </w:r>
    </w:p>
    <w:p w14:paraId="24322D06" w14:textId="3C880A6E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Металлоконструкции несущего каркаса </w:t>
      </w:r>
      <w:r w:rsidR="005B497E" w:rsidRPr="002939CE">
        <w:rPr>
          <w:rFonts w:ascii="Times New Roman" w:hAnsi="Times New Roman" w:cs="Times New Roman"/>
        </w:rPr>
        <w:t>сооружения</w:t>
      </w:r>
      <w:r w:rsidRPr="002939CE">
        <w:rPr>
          <w:rFonts w:ascii="Times New Roman" w:hAnsi="Times New Roman" w:cs="Times New Roman"/>
        </w:rPr>
        <w:t xml:space="preserve"> должны выполняться из стали марки С350 по ГОСТ Р 52246 с цинковым покрытием не ниже 275гр/м2. Соединение элементов выполнить специализированными самосверлящими винтами. Конструкции </w:t>
      </w:r>
      <w:r w:rsidR="005B497E" w:rsidRPr="002939CE">
        <w:rPr>
          <w:rFonts w:ascii="Times New Roman" w:hAnsi="Times New Roman" w:cs="Times New Roman"/>
        </w:rPr>
        <w:t>сооружения</w:t>
      </w:r>
      <w:r w:rsidRPr="002939CE">
        <w:rPr>
          <w:rFonts w:ascii="Times New Roman" w:hAnsi="Times New Roman" w:cs="Times New Roman"/>
        </w:rPr>
        <w:t xml:space="preserve"> должны быть запроектированы с учетом снеговых и ветровых нагрузок. Не допускается наличие «мостиков холода» </w:t>
      </w:r>
    </w:p>
    <w:p w14:paraId="6FBB9D18" w14:textId="7F622F1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Ограждающие конструкции.</w:t>
      </w:r>
    </w:p>
    <w:p w14:paraId="0B868381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Наружные стены, перегородки и перекрытия должны:</w:t>
      </w:r>
    </w:p>
    <w:p w14:paraId="426FA0FD" w14:textId="211E6B1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- обеспечивать эффективную теплоизоляцию помещений и минимизировать количество возможных мостов холода;</w:t>
      </w:r>
    </w:p>
    <w:p w14:paraId="4F7FDB6E" w14:textId="562CE322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- препятствовать несанкционированному проникновению.</w:t>
      </w:r>
    </w:p>
    <w:p w14:paraId="7711FCC6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Наружные швы, стыки, вводы и выпуски инженерных систем должны быть утеплены и герметизированы. Герметизирующие материалы и утеплитель должны соответствовать климатическому исполнению.</w:t>
      </w:r>
    </w:p>
    <w:p w14:paraId="081B34C4" w14:textId="0D90A385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Все металлические конструкции из черного </w:t>
      </w:r>
      <w:r w:rsidR="002939CE" w:rsidRPr="002939CE">
        <w:rPr>
          <w:rFonts w:ascii="Times New Roman" w:hAnsi="Times New Roman" w:cs="Times New Roman"/>
        </w:rPr>
        <w:t>металла должны</w:t>
      </w:r>
      <w:r w:rsidRPr="002939CE">
        <w:rPr>
          <w:rFonts w:ascii="Times New Roman" w:hAnsi="Times New Roman" w:cs="Times New Roman"/>
        </w:rPr>
        <w:t xml:space="preserve"> быть очищены от окалины и ржавчины, загрунтованы и окрашены.</w:t>
      </w:r>
    </w:p>
    <w:p w14:paraId="16C3E7FF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Цвет окраски крыши с наружной стороны должен быть, максимально обеспечивающий отражение солнечных лучей. Не допускаются брызги краски другого цвета на лицевых поверхностях и не окрашиваемых деталях. Цвет фасадов и кровли необходимо предварительно согласовывать с заказчиком.</w:t>
      </w:r>
    </w:p>
    <w:p w14:paraId="74A7DC3A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Сварные соединения деталей из черного металла должны соответствовать конструкторской документации, конструктивные элементы и размеры подготовленных кромок стальных деталей для сварки (плавлением) должны выполняться по ГОСТ 5264-80, ГОСТ 8713-79, ГОСТ 11534-75, ГОСТ 14771-76.</w:t>
      </w:r>
    </w:p>
    <w:p w14:paraId="66B89EEB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Конструкция стен должна предусматривать фиксирующие элементы, предотвращающие оседание и соскальзывание утеплителя. </w:t>
      </w:r>
    </w:p>
    <w:p w14:paraId="53B59555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Внутренняя обшивка и отделка должны быть выполнены из листов ГКЛ. </w:t>
      </w:r>
    </w:p>
    <w:p w14:paraId="782EB04C" w14:textId="5104BF14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Покрытие полов внутри </w:t>
      </w:r>
      <w:r w:rsidR="005B497E" w:rsidRPr="002939CE">
        <w:rPr>
          <w:rFonts w:ascii="Times New Roman" w:hAnsi="Times New Roman" w:cs="Times New Roman"/>
        </w:rPr>
        <w:t>сооружения</w:t>
      </w:r>
      <w:r w:rsidRPr="002939CE">
        <w:rPr>
          <w:rFonts w:ascii="Times New Roman" w:hAnsi="Times New Roman" w:cs="Times New Roman"/>
        </w:rPr>
        <w:t xml:space="preserve"> выполняется из линолеума по листам ЦСП.</w:t>
      </w:r>
    </w:p>
    <w:p w14:paraId="3532B13E" w14:textId="7159DBD0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Заполнения проемов в ограждающих конструкциях.</w:t>
      </w:r>
    </w:p>
    <w:p w14:paraId="74C66DFD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Конструкция дверей и технологических отверстий должна обеспечивать минимизацию потерь тепла из помещения.</w:t>
      </w:r>
    </w:p>
    <w:p w14:paraId="7B767446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Входная дверь – металлическая утепленная. </w:t>
      </w:r>
    </w:p>
    <w:p w14:paraId="0A579AE4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Межкомнатные (внутренние) двери – выполнить из ПВХ-профиля</w:t>
      </w:r>
    </w:p>
    <w:p w14:paraId="5DDDE13C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 xml:space="preserve">Каждая дверь должна быть оборудована механическими замковым устройством, с возможностью отпирания его изнутри без ключа. </w:t>
      </w:r>
    </w:p>
    <w:p w14:paraId="2416B4C8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Вентиляционные люки должны быть оснащены решетками защитными.</w:t>
      </w:r>
    </w:p>
    <w:p w14:paraId="4CCBC40B" w14:textId="1A22ADCF" w:rsidR="0072430F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</w:rPr>
        <w:t>Для предотвращения попадания атмосферных осадков через двери, ворота, вентиляционные люки и технологические отверстия должны предусматриваться навесы, экраны, флюгарки и иные конструкции.</w:t>
      </w:r>
    </w:p>
    <w:p w14:paraId="5BF8E1C5" w14:textId="59739A32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t>Требования к конструкции.</w:t>
      </w:r>
    </w:p>
    <w:p w14:paraId="75FA2611" w14:textId="07CB7B77" w:rsidR="00DA3D5C" w:rsidRPr="002939CE" w:rsidRDefault="005B497E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Сооружение</w:t>
      </w:r>
      <w:r w:rsidR="00DA3D5C" w:rsidRPr="002939CE">
        <w:rPr>
          <w:rFonts w:ascii="Times New Roman" w:hAnsi="Times New Roman" w:cs="Times New Roman"/>
        </w:rPr>
        <w:t xml:space="preserve"> быстровозводимое из ЛСТК профилей с утеплением в плоскости стен и обшивкой снаружи профилированным листом. В ограждающих конструкциях при необходимости выполняются проемы, люки и технологические отверстия для установки дверей, ворот, вентиляционного оборудования, вводов/выпусков инженерных коммуникаций. На наружной поверхности </w:t>
      </w:r>
      <w:r w:rsidRPr="002939CE">
        <w:rPr>
          <w:rFonts w:ascii="Times New Roman" w:hAnsi="Times New Roman" w:cs="Times New Roman"/>
        </w:rPr>
        <w:t>сооружения</w:t>
      </w:r>
      <w:r w:rsidR="00DA3D5C" w:rsidRPr="002939CE">
        <w:rPr>
          <w:rFonts w:ascii="Times New Roman" w:hAnsi="Times New Roman" w:cs="Times New Roman"/>
        </w:rPr>
        <w:t xml:space="preserve"> при необходимости размещаются узлы крепления для навесного оборудования и внешних элементов.</w:t>
      </w:r>
    </w:p>
    <w:p w14:paraId="189362C6" w14:textId="3933DF06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2939CE">
        <w:rPr>
          <w:rFonts w:ascii="Times New Roman" w:hAnsi="Times New Roman" w:cs="Times New Roman"/>
          <w:b/>
          <w:bCs/>
        </w:rPr>
        <w:lastRenderedPageBreak/>
        <w:t>Каркас.</w:t>
      </w:r>
    </w:p>
    <w:p w14:paraId="6940FE80" w14:textId="0300E7DF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Каркас: Легкий стальной оцинкованный профиль шириной 150мм, выполненный из стали марки С350 по ГОСТ Р 52246 с цинковым покрытием не ниже 275гр/м2.</w:t>
      </w:r>
    </w:p>
    <w:p w14:paraId="7D7053A8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Кровля, крыша, потолок: Двухскатная, стальной профильный лист с полимерным покрытием толщиной не менее 0,45 мм. Пароизоляция: паро-гидроизоляционная мембрана. Утеплитель: Knauf Insulation или эквивалент 150 мм.</w:t>
      </w:r>
    </w:p>
    <w:p w14:paraId="59464818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Внутренняя отделка: покраска по листам ГКЛ, цвет белый.</w:t>
      </w:r>
    </w:p>
    <w:p w14:paraId="7848A87E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Стены: фасад выполнен из стального профильного листа с полимерным покрытием 0,45 мм. Пароизоляция: паро-гидроизоляционная мембрана, утеплитель Knauf Insulation или аналог 150 мм.</w:t>
      </w:r>
    </w:p>
    <w:p w14:paraId="1BCB69D1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Панель основания, пол, дно: Пароизоляция: паро-гидроизоляционная мембрана. Утеплитель: Knauf Insulation или эквивалент не менее 150 мм.</w:t>
      </w:r>
    </w:p>
    <w:p w14:paraId="5C068113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Дно: стальной профильный лист С8 толщиной 0,45 мм.</w:t>
      </w:r>
    </w:p>
    <w:p w14:paraId="0092ABFE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Напольное покрытие: стальной профильный лист С18, лист ЦСП, линолеум износостойкий, плинтус.</w:t>
      </w:r>
    </w:p>
    <w:p w14:paraId="15DCECF1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Входная дверь: Металлическая утеплённая дверь ДВ-1 EL-60 ДП1 2050/850/80мм – 4 шт или аналог.</w:t>
      </w:r>
    </w:p>
    <w:p w14:paraId="577A9FD5" w14:textId="77777777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Металлическая утепленная дверь ДВ-2 размерами 2050/1700/100мм – 2 шт или аналог</w:t>
      </w:r>
    </w:p>
    <w:p w14:paraId="1652A242" w14:textId="75DCA9C2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Окна: ПВХ с двухкамерным стеклопакетом, профиль толщиной 58мм.  ОК-1 Размер 1000х1200 мм. – 11 шт., цвет: белый (</w:t>
      </w:r>
      <w:r w:rsidR="002939CE">
        <w:rPr>
          <w:rFonts w:ascii="Times New Roman" w:hAnsi="Times New Roman" w:cs="Times New Roman"/>
        </w:rPr>
        <w:t>размещение</w:t>
      </w:r>
      <w:r w:rsidRPr="002939CE">
        <w:rPr>
          <w:rFonts w:ascii="Times New Roman" w:hAnsi="Times New Roman" w:cs="Times New Roman"/>
        </w:rPr>
        <w:t xml:space="preserve"> окон согласуются с заказчиком).</w:t>
      </w:r>
    </w:p>
    <w:p w14:paraId="7B27811C" w14:textId="2EC1DF0C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ПВХ с двухкамерным стеклопакетом, профиль толщиной 58мм.  ОК-2 Размер 200х900 мм. – 1 шт., цвет: белый. (</w:t>
      </w:r>
      <w:r w:rsidR="002939CE">
        <w:rPr>
          <w:rFonts w:ascii="Times New Roman" w:hAnsi="Times New Roman" w:cs="Times New Roman"/>
        </w:rPr>
        <w:t>размещение</w:t>
      </w:r>
      <w:r w:rsidRPr="002939CE">
        <w:rPr>
          <w:rFonts w:ascii="Times New Roman" w:hAnsi="Times New Roman" w:cs="Times New Roman"/>
        </w:rPr>
        <w:t xml:space="preserve"> окон согласуются с заказчиком).</w:t>
      </w:r>
    </w:p>
    <w:p w14:paraId="359105C9" w14:textId="1891E549" w:rsidR="00DA3D5C" w:rsidRPr="002939CE" w:rsidRDefault="00DA3D5C" w:rsidP="002939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939CE">
        <w:rPr>
          <w:rFonts w:ascii="Times New Roman" w:hAnsi="Times New Roman" w:cs="Times New Roman"/>
        </w:rPr>
        <w:t>ПВХ с двухкамерным стеклопакетом, профиль толщиной 58мм.  ОК-3 Размер 1800х1200 мм. – 1 шт., цвет: белый. (</w:t>
      </w:r>
      <w:r w:rsidR="002939CE">
        <w:rPr>
          <w:rFonts w:ascii="Times New Roman" w:hAnsi="Times New Roman" w:cs="Times New Roman"/>
        </w:rPr>
        <w:t>размещение</w:t>
      </w:r>
      <w:r w:rsidRPr="002939CE">
        <w:rPr>
          <w:rFonts w:ascii="Times New Roman" w:hAnsi="Times New Roman" w:cs="Times New Roman"/>
        </w:rPr>
        <w:t xml:space="preserve"> окон согласуются с заказчиком).</w:t>
      </w:r>
      <w:bookmarkStart w:id="0" w:name="_GoBack"/>
      <w:bookmarkEnd w:id="0"/>
    </w:p>
    <w:sectPr w:rsidR="00DA3D5C" w:rsidRPr="002939CE" w:rsidSect="006C337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5C"/>
    <w:rsid w:val="00004477"/>
    <w:rsid w:val="00107F80"/>
    <w:rsid w:val="001D3DEC"/>
    <w:rsid w:val="00207654"/>
    <w:rsid w:val="002939CE"/>
    <w:rsid w:val="00294271"/>
    <w:rsid w:val="004C1098"/>
    <w:rsid w:val="004E694F"/>
    <w:rsid w:val="005B497E"/>
    <w:rsid w:val="005C072C"/>
    <w:rsid w:val="005D2CC1"/>
    <w:rsid w:val="00613FEE"/>
    <w:rsid w:val="0063767C"/>
    <w:rsid w:val="006C2E49"/>
    <w:rsid w:val="006C3371"/>
    <w:rsid w:val="006C5AED"/>
    <w:rsid w:val="0072430F"/>
    <w:rsid w:val="007B2C09"/>
    <w:rsid w:val="00A83B76"/>
    <w:rsid w:val="00B603FE"/>
    <w:rsid w:val="00D023A9"/>
    <w:rsid w:val="00DA3D5C"/>
    <w:rsid w:val="00F023F4"/>
    <w:rsid w:val="00F21094"/>
    <w:rsid w:val="00F40EC7"/>
    <w:rsid w:val="00F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0171"/>
  <w15:chartTrackingRefBased/>
  <w15:docId w15:val="{404910D6-06EA-4106-BE3A-031BC443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94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qFormat/>
    <w:rsid w:val="004C109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639B-A38D-4FDD-9938-13C8DB08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 Сергей</dc:creator>
  <cp:keywords/>
  <dc:description/>
  <cp:lastModifiedBy>Шулепов Роман Евгеньевич</cp:lastModifiedBy>
  <cp:revision>2</cp:revision>
  <cp:lastPrinted>2020-03-16T05:20:00Z</cp:lastPrinted>
  <dcterms:created xsi:type="dcterms:W3CDTF">2020-03-24T10:24:00Z</dcterms:created>
  <dcterms:modified xsi:type="dcterms:W3CDTF">2020-03-24T10:24:00Z</dcterms:modified>
</cp:coreProperties>
</file>