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D1" w:rsidRPr="004123CE" w:rsidRDefault="00A41AD1" w:rsidP="00A41AD1">
      <w:pPr>
        <w:jc w:val="right"/>
        <w:rPr>
          <w:color w:val="000000"/>
          <w:sz w:val="26"/>
          <w:szCs w:val="26"/>
        </w:rPr>
      </w:pPr>
      <w:r w:rsidRPr="004123CE">
        <w:rPr>
          <w:color w:val="000000"/>
          <w:sz w:val="26"/>
          <w:szCs w:val="26"/>
        </w:rPr>
        <w:t xml:space="preserve">Утверждено Приказом </w:t>
      </w:r>
    </w:p>
    <w:p w:rsidR="00A41AD1" w:rsidRPr="004123CE" w:rsidRDefault="00A41AD1" w:rsidP="00A41AD1">
      <w:pPr>
        <w:jc w:val="right"/>
        <w:rPr>
          <w:color w:val="000000"/>
          <w:sz w:val="26"/>
          <w:szCs w:val="26"/>
        </w:rPr>
      </w:pPr>
      <w:r w:rsidRPr="004123CE">
        <w:rPr>
          <w:color w:val="000000"/>
          <w:sz w:val="26"/>
          <w:szCs w:val="26"/>
        </w:rPr>
        <w:t>Генерального директора АО «ТПАТП №1»</w:t>
      </w:r>
    </w:p>
    <w:p w:rsidR="00A41AD1" w:rsidRPr="004123CE" w:rsidRDefault="00F25388" w:rsidP="00A41AD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№415 от «05</w:t>
      </w:r>
      <w:r w:rsidR="00A41AD1" w:rsidRPr="004123C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октября </w:t>
      </w:r>
      <w:r w:rsidR="00A41AD1" w:rsidRPr="004123CE">
        <w:rPr>
          <w:color w:val="000000"/>
          <w:sz w:val="26"/>
          <w:szCs w:val="26"/>
        </w:rPr>
        <w:t>2018</w:t>
      </w:r>
      <w:r>
        <w:rPr>
          <w:color w:val="000000"/>
          <w:sz w:val="26"/>
          <w:szCs w:val="26"/>
        </w:rPr>
        <w:t xml:space="preserve"> года</w:t>
      </w:r>
    </w:p>
    <w:p w:rsidR="00A41AD1" w:rsidRDefault="00A41AD1">
      <w:pPr>
        <w:jc w:val="center"/>
        <w:rPr>
          <w:b/>
          <w:color w:val="000000"/>
          <w:sz w:val="28"/>
          <w:szCs w:val="28"/>
        </w:rPr>
      </w:pPr>
    </w:p>
    <w:p w:rsidR="00A41AD1" w:rsidRDefault="00A41AD1">
      <w:pPr>
        <w:jc w:val="center"/>
        <w:rPr>
          <w:b/>
          <w:bCs/>
          <w:color w:val="000000"/>
          <w:sz w:val="32"/>
          <w:szCs w:val="32"/>
        </w:rPr>
      </w:pPr>
    </w:p>
    <w:p w:rsidR="004904AA" w:rsidRDefault="000E0F9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 ПАРТНЕРСТВА</w:t>
      </w:r>
    </w:p>
    <w:p w:rsidR="004904AA" w:rsidRDefault="003E075F">
      <w:pPr>
        <w:jc w:val="center"/>
      </w:pPr>
      <w:r>
        <w:rPr>
          <w:b/>
          <w:bCs/>
          <w:sz w:val="32"/>
          <w:szCs w:val="32"/>
        </w:rPr>
        <w:t>АО «ТПАТП №1»</w:t>
      </w:r>
      <w:r w:rsidR="000E0F9B">
        <w:rPr>
          <w:b/>
          <w:bCs/>
          <w:sz w:val="32"/>
          <w:szCs w:val="32"/>
        </w:rPr>
        <w:t xml:space="preserve"> и субъектов малого и среднего предпринимательства</w:t>
      </w:r>
    </w:p>
    <w:p w:rsidR="004904AA" w:rsidRDefault="004904AA">
      <w:pPr>
        <w:rPr>
          <w:sz w:val="32"/>
          <w:szCs w:val="32"/>
        </w:rPr>
      </w:pPr>
    </w:p>
    <w:p w:rsidR="004904AA" w:rsidRPr="00993C1A" w:rsidRDefault="000E0F9B" w:rsidP="00993C1A">
      <w:pPr>
        <w:widowControl w:val="0"/>
        <w:ind w:firstLine="709"/>
        <w:jc w:val="center"/>
        <w:rPr>
          <w:b/>
          <w:sz w:val="26"/>
          <w:szCs w:val="26"/>
        </w:rPr>
      </w:pPr>
      <w:r w:rsidRPr="00993C1A">
        <w:rPr>
          <w:b/>
          <w:color w:val="000000"/>
          <w:sz w:val="26"/>
          <w:szCs w:val="26"/>
        </w:rPr>
        <w:t>1. Общие положения</w:t>
      </w:r>
    </w:p>
    <w:p w:rsidR="004904AA" w:rsidRPr="00993C1A" w:rsidRDefault="000E0F9B" w:rsidP="00993C1A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3C1A">
        <w:rPr>
          <w:rFonts w:ascii="Times New Roman" w:hAnsi="Times New Roman" w:cs="Times New Roman"/>
          <w:b w:val="0"/>
          <w:sz w:val="26"/>
          <w:szCs w:val="26"/>
        </w:rPr>
        <w:t xml:space="preserve">Программа партнерства </w:t>
      </w:r>
      <w:r w:rsidR="003E075F">
        <w:rPr>
          <w:rFonts w:ascii="Times New Roman" w:hAnsi="Times New Roman" w:cs="Times New Roman"/>
          <w:b w:val="0"/>
          <w:sz w:val="26"/>
          <w:szCs w:val="26"/>
        </w:rPr>
        <w:t xml:space="preserve">АО «ТПАТП №1» </w:t>
      </w:r>
      <w:r w:rsidRPr="00993C1A">
        <w:rPr>
          <w:rFonts w:ascii="Times New Roman" w:hAnsi="Times New Roman" w:cs="Times New Roman"/>
          <w:b w:val="0"/>
          <w:sz w:val="26"/>
          <w:szCs w:val="26"/>
        </w:rPr>
        <w:t>c субъектами МСП (далее – Программа партнерства) разработана с учетом следующих нормативных актов и документов: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993C1A">
        <w:rPr>
          <w:bCs/>
          <w:sz w:val="26"/>
          <w:szCs w:val="26"/>
        </w:rPr>
        <w:t>– Федеральный закон от 24 июля 2007 г. № 209-ФЗ «О развитии малого и среднего предпринимательства в Российской Федерации»;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993C1A">
        <w:rPr>
          <w:bCs/>
          <w:sz w:val="26"/>
          <w:szCs w:val="26"/>
        </w:rPr>
        <w:t>– Федеральный закон от 18 июля 2011 г. № 223-ФЗ «О закупках товаров, работ, услуг отдельными видами юридических лиц»;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993C1A">
        <w:rPr>
          <w:bCs/>
          <w:sz w:val="26"/>
          <w:szCs w:val="26"/>
        </w:rPr>
        <w:t>– Федеральный закон от 26 июля 2006 г. № 135-ФЗ «О защите конкуренции»;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– постановление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</w:rPr>
        <w:t xml:space="preserve">– </w:t>
      </w:r>
      <w:r w:rsidRPr="00993C1A">
        <w:rPr>
          <w:rFonts w:eastAsia="Calibri"/>
          <w:sz w:val="26"/>
          <w:szCs w:val="26"/>
        </w:rPr>
        <w:t>приказ Минэкономразвития России от 01 марта 2017 г. № 90</w:t>
      </w:r>
      <w:r w:rsidRPr="00993C1A">
        <w:rPr>
          <w:rFonts w:eastAsia="Calibri"/>
          <w:b/>
          <w:sz w:val="26"/>
          <w:szCs w:val="26"/>
        </w:rPr>
        <w:t xml:space="preserve"> «</w:t>
      </w:r>
      <w:r w:rsidRPr="00993C1A">
        <w:rPr>
          <w:sz w:val="26"/>
          <w:szCs w:val="26"/>
        </w:rPr>
        <w:t>Об утверждении Требований к содержанию программ партнерства, утверждаемых конкретными и отдельными заказчиками, определяемыми Правительством Российской Федерации в целях проведения оценки соответствия и мониторинга соответствия, предусмотренных Федеральным законом от 18 июля 2011 г. № 223-ФЗ «О закупках товаров, работ, услуг отдельными видами юридических лиц»;</w:t>
      </w:r>
    </w:p>
    <w:p w:rsidR="004904AA" w:rsidRPr="00993C1A" w:rsidRDefault="000E0F9B" w:rsidP="00993C1A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C1A">
        <w:rPr>
          <w:rFonts w:ascii="Times New Roman" w:hAnsi="Times New Roman" w:cs="Times New Roman"/>
          <w:b w:val="0"/>
          <w:sz w:val="26"/>
          <w:szCs w:val="26"/>
        </w:rPr>
        <w:t>– организационно-распорядительные и нормативные документы заказчика.</w:t>
      </w:r>
    </w:p>
    <w:p w:rsidR="004904AA" w:rsidRPr="00993C1A" w:rsidRDefault="000E0F9B" w:rsidP="00993C1A">
      <w:pPr>
        <w:pStyle w:val="Default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Целями реализации Программы партнерства являются: 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993C1A">
        <w:rPr>
          <w:rFonts w:eastAsia="Calibri"/>
          <w:sz w:val="26"/>
          <w:szCs w:val="26"/>
        </w:rPr>
        <w:t>а) создание реестра добросовестных и надежных партнеров из числа субъектов малого и среднего предпринимательства (далее – субъекты МСП);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993C1A">
        <w:rPr>
          <w:rFonts w:eastAsia="Calibri"/>
          <w:sz w:val="26"/>
          <w:szCs w:val="26"/>
        </w:rPr>
        <w:t>б) увеличение доли закупок у субъектов МСП в общем ежегодном объеме закупок заказчиков;</w:t>
      </w:r>
    </w:p>
    <w:p w:rsidR="004904AA" w:rsidRPr="00993C1A" w:rsidRDefault="000E0F9B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993C1A">
        <w:rPr>
          <w:rFonts w:eastAsia="Calibri"/>
          <w:sz w:val="26"/>
          <w:szCs w:val="26"/>
        </w:rPr>
        <w:t>в) увеличение доли закупок инновационной продукции и (или) высокотехнологичной продукции, научно-исследовательских, опытно- конструкторских и технологических работ у субъектов МСП в общем ежегодном объеме закупок заказчиков;</w:t>
      </w:r>
    </w:p>
    <w:p w:rsidR="004904AA" w:rsidRPr="00993C1A" w:rsidRDefault="00D95EF4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993C1A">
        <w:rPr>
          <w:rFonts w:eastAsia="Calibri"/>
          <w:sz w:val="26"/>
          <w:szCs w:val="26"/>
        </w:rPr>
        <w:t>г</w:t>
      </w:r>
      <w:r w:rsidR="000E0F9B" w:rsidRPr="00993C1A">
        <w:rPr>
          <w:rFonts w:eastAsia="Calibri"/>
          <w:sz w:val="26"/>
          <w:szCs w:val="26"/>
        </w:rPr>
        <w:t>) снижение издержек, модернизация технологических и управленческих процессов заказчиков;</w:t>
      </w:r>
    </w:p>
    <w:p w:rsidR="004904AA" w:rsidRPr="00993C1A" w:rsidRDefault="00D95EF4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993C1A">
        <w:rPr>
          <w:rFonts w:eastAsia="Calibri"/>
          <w:sz w:val="26"/>
          <w:szCs w:val="26"/>
        </w:rPr>
        <w:t>д</w:t>
      </w:r>
      <w:r w:rsidR="000E0F9B" w:rsidRPr="00993C1A">
        <w:rPr>
          <w:rFonts w:eastAsia="Calibri"/>
          <w:sz w:val="26"/>
          <w:szCs w:val="26"/>
        </w:rPr>
        <w:t>) привлечение заказчиками новых квалифицированных и ответственных партнеров из числа субъектов МСП;</w:t>
      </w:r>
    </w:p>
    <w:p w:rsidR="004904AA" w:rsidRPr="00993C1A" w:rsidRDefault="00D95EF4" w:rsidP="00993C1A">
      <w:pPr>
        <w:pStyle w:val="ac"/>
        <w:widowControl w:val="0"/>
        <w:tabs>
          <w:tab w:val="left" w:pos="567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993C1A">
        <w:rPr>
          <w:rFonts w:eastAsia="Calibri"/>
          <w:sz w:val="26"/>
          <w:szCs w:val="26"/>
        </w:rPr>
        <w:t>е</w:t>
      </w:r>
      <w:r w:rsidR="000E0F9B" w:rsidRPr="00993C1A">
        <w:rPr>
          <w:rFonts w:eastAsia="Calibri"/>
          <w:sz w:val="26"/>
          <w:szCs w:val="26"/>
        </w:rPr>
        <w:t xml:space="preserve">) совершенствование системы закупок у субъектов МСП. </w:t>
      </w:r>
    </w:p>
    <w:p w:rsidR="004904AA" w:rsidRPr="00993C1A" w:rsidRDefault="000E0F9B" w:rsidP="00993C1A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1.3. Участниками Программы партнерства может быть неограниченное количество субъектов МСП, соответствующих требованиям, установленным заказчиком с учетом пункта 2.1 настоящей Программы партнерства. </w:t>
      </w:r>
    </w:p>
    <w:p w:rsidR="004904AA" w:rsidRPr="00993C1A" w:rsidRDefault="000E0F9B" w:rsidP="00993C1A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1.4. Для субъектов МСП, являющихся участниками Программы, участие в закупках заказчика является добровольным.</w:t>
      </w:r>
    </w:p>
    <w:p w:rsidR="004904AA" w:rsidRDefault="004904AA" w:rsidP="00993C1A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  <w:lang w:eastAsia="en-US"/>
        </w:rPr>
        <w:lastRenderedPageBreak/>
        <w:t>2. Требования к участникам программы партнерства, а также перечень документов, представляемых субъектами МСП для подтверждения соответствия указанным требованиям</w:t>
      </w: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2.1. Участником Программы партнерства может быть любой субъект МСП, зарегистрированный на территории Российской Федерации и отвечающий следующим требованиям: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а) наличие сведений о юридическом лице или индивидуальном предпринимателе в Едином реестре субъектов малого и среднего предпринимательства, ведение которого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(данное требование не применяется в отношении вновь зарегистрированных индивидуальных предпринимателей или вновь созданных юридических лиц в соответствии с частью 3 статьи 4 Федерального закона от 24.07.2007 № 209-ФЗ «О развитии малого и среднего предпринимательства в Российской Федерации»);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 xml:space="preserve">б) </w:t>
      </w:r>
      <w:proofErr w:type="spellStart"/>
      <w:r w:rsidRPr="00993C1A">
        <w:rPr>
          <w:rFonts w:eastAsia="Calibri"/>
          <w:sz w:val="26"/>
          <w:szCs w:val="26"/>
          <w:lang w:eastAsia="en-US"/>
        </w:rPr>
        <w:t>непроведение</w:t>
      </w:r>
      <w:proofErr w:type="spellEnd"/>
      <w:r w:rsidRPr="00993C1A">
        <w:rPr>
          <w:rFonts w:eastAsia="Calibri"/>
          <w:sz w:val="26"/>
          <w:szCs w:val="26"/>
          <w:lang w:eastAsia="en-US"/>
        </w:rPr>
        <w:t xml:space="preserve"> ликвидации субъекта МСП и отсутствие решения арбитражного суда о признании субъекта МСП банкротом и об открытии конкурсного производства;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 xml:space="preserve">в) </w:t>
      </w:r>
      <w:proofErr w:type="spellStart"/>
      <w:r w:rsidRPr="00993C1A">
        <w:rPr>
          <w:rFonts w:eastAsia="Calibri"/>
          <w:sz w:val="26"/>
          <w:szCs w:val="26"/>
          <w:lang w:eastAsia="en-US"/>
        </w:rPr>
        <w:t>неприостановление</w:t>
      </w:r>
      <w:proofErr w:type="spellEnd"/>
      <w:r w:rsidRPr="00993C1A">
        <w:rPr>
          <w:rFonts w:eastAsia="Calibri"/>
          <w:sz w:val="26"/>
          <w:szCs w:val="26"/>
          <w:lang w:eastAsia="en-US"/>
        </w:rPr>
        <w:t xml:space="preserve"> деятельности субъекта МСП в порядке, установленном Кодексом Российской Федерации об административных пра</w:t>
      </w:r>
      <w:r w:rsidR="00334F13">
        <w:rPr>
          <w:rFonts w:eastAsia="Calibri"/>
          <w:sz w:val="26"/>
          <w:szCs w:val="26"/>
          <w:lang w:eastAsia="en-US"/>
        </w:rPr>
        <w:t>вонарушениях, на дату включения сведений о субъекте МСП в реестр Заказчика</w:t>
      </w:r>
      <w:r w:rsidRPr="00993C1A">
        <w:rPr>
          <w:rFonts w:eastAsia="Calibri"/>
          <w:sz w:val="26"/>
          <w:szCs w:val="26"/>
          <w:lang w:eastAsia="en-US"/>
        </w:rPr>
        <w:t>;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 xml:space="preserve">г) отсутствие у субъекта МСП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субъекта МСП, по данным бухгалтерской отчетности за последний отчетный период. Субъект МСП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</w:t>
      </w:r>
      <w:r w:rsidR="00334F13">
        <w:rPr>
          <w:rFonts w:eastAsia="Calibri"/>
          <w:sz w:val="26"/>
          <w:szCs w:val="26"/>
          <w:lang w:eastAsia="en-US"/>
        </w:rPr>
        <w:t>включение в реестр заказчика</w:t>
      </w:r>
      <w:r w:rsidRPr="00993C1A">
        <w:rPr>
          <w:rFonts w:eastAsia="Calibri"/>
          <w:sz w:val="26"/>
          <w:szCs w:val="26"/>
          <w:lang w:eastAsia="en-US"/>
        </w:rPr>
        <w:t xml:space="preserve"> не принято;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д)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МСП, и административного наказания в виде дисквалификации;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е) отсутствие сведений о субъекте МСП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 закупках товаров, работ, услуг отдельными видами юридических лиц»;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ж) наличие у субъекта МСП опыта исполнения договоров, которые заключены по результатам закупок и количество которых определяется заказчиком, без взыскания с субъекта МСП неустойки (штрафа, пени) в связи с неисполнением или ненадлежащим исполнением обязательств, предусмотренных такими договорами;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lastRenderedPageBreak/>
        <w:t xml:space="preserve">2.2. В целях подтверждения соответствия требованиям, предъявляемым к субъектам МСП, для присоединения к программе партнерства, </w:t>
      </w:r>
      <w:r w:rsidRPr="00993C1A">
        <w:rPr>
          <w:rFonts w:eastAsia="Calibri"/>
          <w:sz w:val="26"/>
          <w:szCs w:val="26"/>
          <w:lang w:eastAsia="en-US"/>
        </w:rPr>
        <w:br/>
        <w:t>субъектом МСП представляются: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а) заявление субъекта МСП о присоединении к программе партнерства по примерной форме согласно приложению 1 к настоящей Программе партнерства;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б) выписка из ЕГРЮЛ, ЕГРИП, выданная не позднее чем за 6 (шесть) месяцев до даты направления заявления о присоединении к программе партнерства (с отметкой налоговых органов, заверенные руководителем субъекта предпринимательства);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в) декларация о соответствии субъекта МСП требованиям, предусмотренным подпунктами «б» – «д» пункта 2.1. настоящей Программы партнерства;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г) копии документов (договоров), подтверждающих опыт исполнения договоров, которые заключены по результатам закупок (количество которых определяется заказчиком), без взыскания с субъекта МСП неустойки (штрафа, пени) в связи с неисполнением или ненадлежащим исполнением обязательств, предусмотренных такими договорами;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 xml:space="preserve">д) выписка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Федерации», либо декларация о соответствии участника закупки критериям отнесения к субъектам МСП, установленным статьей 4 указанного федерального закона, по форме, предусмотренной постановлением Правительства Российской от 11.12.2014 </w:t>
      </w:r>
      <w:r w:rsidRPr="00993C1A">
        <w:rPr>
          <w:rFonts w:eastAsia="Calibri"/>
          <w:sz w:val="26"/>
          <w:szCs w:val="26"/>
          <w:lang w:eastAsia="en-US"/>
        </w:rPr>
        <w:br/>
        <w:t>№ 1352 (в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предпринимательства).</w:t>
      </w:r>
    </w:p>
    <w:p w:rsidR="004904AA" w:rsidRPr="00993C1A" w:rsidRDefault="004904AA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</w:rPr>
        <w:t>3. Порядок присоединения субъектов МСП к программе партнерства</w:t>
      </w: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3.1 </w:t>
      </w:r>
      <w:proofErr w:type="gramStart"/>
      <w:r w:rsidRPr="00993C1A">
        <w:rPr>
          <w:sz w:val="26"/>
          <w:szCs w:val="26"/>
        </w:rPr>
        <w:t>В</w:t>
      </w:r>
      <w:proofErr w:type="gramEnd"/>
      <w:r w:rsidRPr="00993C1A">
        <w:rPr>
          <w:sz w:val="26"/>
          <w:szCs w:val="26"/>
        </w:rPr>
        <w:t xml:space="preserve"> целях присоединения к программе партнерства субъект МСП направляет в адрес заказчика заявление о присоединении к программе партнерства по примерной форме согласно приложению 1 к настоящей Программе партнерства, а также документы, указанные в пункте 2.2. настоящей Программы партнерства.</w:t>
      </w: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3.2 По итогам рассмотрения указанного заявления, но не позднее 10 рабочих дней со дня его получения, за</w:t>
      </w:r>
      <w:r w:rsidR="00334F13">
        <w:rPr>
          <w:sz w:val="26"/>
          <w:szCs w:val="26"/>
        </w:rPr>
        <w:t>казчиком принимается решение о включении субъекта</w:t>
      </w:r>
      <w:r w:rsidRPr="00993C1A">
        <w:rPr>
          <w:sz w:val="26"/>
          <w:szCs w:val="26"/>
        </w:rPr>
        <w:t xml:space="preserve"> МСП </w:t>
      </w:r>
      <w:r w:rsidR="00334F13">
        <w:rPr>
          <w:sz w:val="26"/>
          <w:szCs w:val="26"/>
        </w:rPr>
        <w:t>в реестр, указанный в пункте 4 настоящего Положения</w:t>
      </w:r>
      <w:r w:rsidRPr="00993C1A">
        <w:rPr>
          <w:sz w:val="26"/>
          <w:szCs w:val="26"/>
        </w:rPr>
        <w:t xml:space="preserve">, либо об отказе </w:t>
      </w:r>
      <w:r w:rsidR="00334F13">
        <w:rPr>
          <w:sz w:val="26"/>
          <w:szCs w:val="26"/>
        </w:rPr>
        <w:t xml:space="preserve">во включении в реестр, </w:t>
      </w:r>
      <w:r w:rsidRPr="00993C1A">
        <w:rPr>
          <w:sz w:val="26"/>
          <w:szCs w:val="26"/>
        </w:rPr>
        <w:t>в случае, если субъект МСП не соответствует требованиям, установленным пунктом 2.1. настоящей Программы партнерства и (или) к заявлению не приложены документы, указанные в пункте 2.2. настоящей Программы партнерства.</w:t>
      </w: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3.3 Заказчик информирует субъекта МСП о результатах рассмотрения заявления о присоединении к программе партнерства в течение 7 рабочих дней со дня подписания протокола по результатам рассмотрения заявления.</w:t>
      </w:r>
    </w:p>
    <w:p w:rsidR="004904AA" w:rsidRPr="00993C1A" w:rsidRDefault="004904AA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b/>
          <w:sz w:val="26"/>
          <w:szCs w:val="26"/>
        </w:rPr>
        <w:t>4. Порядок и форма ведения реестра</w:t>
      </w:r>
      <w:r w:rsidRPr="00993C1A">
        <w:rPr>
          <w:sz w:val="26"/>
          <w:szCs w:val="26"/>
        </w:rPr>
        <w:t xml:space="preserve"> </w:t>
      </w:r>
      <w:r w:rsidRPr="00993C1A">
        <w:rPr>
          <w:b/>
          <w:sz w:val="26"/>
          <w:szCs w:val="26"/>
        </w:rPr>
        <w:t>субъектов МСП - участников программы партнерства</w:t>
      </w:r>
    </w:p>
    <w:p w:rsidR="004904AA" w:rsidRPr="00993C1A" w:rsidRDefault="000E0F9B" w:rsidP="00993C1A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4.1. Сведения о субъектах МСП, присоединившихся к программе партнерства, включаются в реестр</w:t>
      </w:r>
      <w:r w:rsidRPr="00993C1A">
        <w:rPr>
          <w:b/>
          <w:sz w:val="26"/>
          <w:szCs w:val="26"/>
        </w:rPr>
        <w:t xml:space="preserve"> </w:t>
      </w:r>
      <w:r w:rsidRPr="00993C1A">
        <w:rPr>
          <w:sz w:val="26"/>
          <w:szCs w:val="26"/>
        </w:rPr>
        <w:t xml:space="preserve">субъектов МСП – участников программы партнерства (далее – Реестр), ведение которого осуществляется заказчиком. </w:t>
      </w:r>
    </w:p>
    <w:p w:rsidR="00334F13" w:rsidRDefault="00334F13" w:rsidP="00993C1A">
      <w:pPr>
        <w:pStyle w:val="ac"/>
        <w:ind w:left="0"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  <w:lang w:eastAsia="en-US"/>
        </w:rPr>
        <w:t>5. Права и обязанности заказчика и субъекта МСП – участника программы партнерства</w:t>
      </w:r>
    </w:p>
    <w:p w:rsidR="00993C1A" w:rsidRPr="00993C1A" w:rsidRDefault="000E0F9B" w:rsidP="00993C1A">
      <w:pPr>
        <w:pStyle w:val="ac"/>
        <w:ind w:left="0" w:firstLine="709"/>
        <w:jc w:val="both"/>
        <w:rPr>
          <w:color w:val="000000"/>
          <w:sz w:val="26"/>
          <w:szCs w:val="26"/>
        </w:rPr>
      </w:pPr>
      <w:bookmarkStart w:id="0" w:name="_Toc379293893"/>
      <w:bookmarkStart w:id="1" w:name="_Toc379270254"/>
      <w:bookmarkEnd w:id="0"/>
      <w:bookmarkEnd w:id="1"/>
      <w:r w:rsidRPr="00993C1A">
        <w:rPr>
          <w:color w:val="000000"/>
          <w:sz w:val="26"/>
          <w:szCs w:val="26"/>
        </w:rPr>
        <w:lastRenderedPageBreak/>
        <w:t>5.1. Заказчик в соответствии с Программой партнерства вправе:</w:t>
      </w:r>
      <w:bookmarkStart w:id="2" w:name="_Toc379293894"/>
      <w:bookmarkStart w:id="3" w:name="_Toc379270255"/>
      <w:bookmarkEnd w:id="2"/>
      <w:bookmarkEnd w:id="3"/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color w:val="000000"/>
          <w:sz w:val="26"/>
          <w:szCs w:val="26"/>
        </w:rPr>
        <w:t>а) учитывать информацию по усовершенствованию работы Программы партнерства, поступающую от участников Программы партнерства;</w:t>
      </w:r>
    </w:p>
    <w:p w:rsidR="004904AA" w:rsidRPr="00993C1A" w:rsidRDefault="000E0F9B" w:rsidP="00993C1A">
      <w:pPr>
        <w:pStyle w:val="3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4" w:name="_Toc379293895"/>
      <w:bookmarkStart w:id="5" w:name="_Toc379270256"/>
      <w:bookmarkEnd w:id="4"/>
      <w:bookmarkEnd w:id="5"/>
      <w:r w:rsidRPr="00993C1A">
        <w:rPr>
          <w:rFonts w:ascii="Times New Roman" w:hAnsi="Times New Roman" w:cs="Times New Roman"/>
          <w:b w:val="0"/>
          <w:color w:val="000000"/>
          <w:sz w:val="26"/>
          <w:szCs w:val="26"/>
        </w:rPr>
        <w:t>б) контролировать исполнение участниками Программы партнерства обязательств, предусмотренных настоящей Программой партнерства;</w:t>
      </w:r>
    </w:p>
    <w:p w:rsidR="004904AA" w:rsidRPr="00993C1A" w:rsidRDefault="000E0F9B" w:rsidP="00993C1A">
      <w:pPr>
        <w:pStyle w:val="3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Toc379293896"/>
      <w:r w:rsidRPr="00993C1A">
        <w:rPr>
          <w:rFonts w:ascii="Times New Roman" w:hAnsi="Times New Roman" w:cs="Times New Roman"/>
          <w:b w:val="0"/>
          <w:color w:val="000000"/>
          <w:sz w:val="26"/>
          <w:szCs w:val="26"/>
        </w:rPr>
        <w:t>в) осуществлять закупки у любых других юридических или физических лиц, поставляющих аналогичные товары, выполняющих аналогичные работы, оказывающих аналогичные услуги;</w:t>
      </w:r>
      <w:bookmarkEnd w:id="6"/>
      <w:r w:rsidRPr="00993C1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4904AA" w:rsidRPr="00993C1A" w:rsidRDefault="000E0F9B" w:rsidP="00993C1A">
      <w:pPr>
        <w:pStyle w:val="3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7" w:name="_Toc379293897"/>
      <w:bookmarkStart w:id="8" w:name="_Toc379270257"/>
      <w:bookmarkEnd w:id="7"/>
      <w:bookmarkEnd w:id="8"/>
      <w:r w:rsidRPr="00993C1A">
        <w:rPr>
          <w:rFonts w:ascii="Times New Roman" w:hAnsi="Times New Roman" w:cs="Times New Roman"/>
          <w:b w:val="0"/>
          <w:color w:val="000000"/>
          <w:sz w:val="26"/>
          <w:szCs w:val="26"/>
        </w:rPr>
        <w:t>г) заключать соглашения о сотрудничестве и разрабатывать планы совместной работы с отраслевыми объединениями и институтами развития, которые осуществляют поддержку субъектов МСП;</w:t>
      </w:r>
    </w:p>
    <w:p w:rsidR="00DE34D8" w:rsidRPr="00993C1A" w:rsidRDefault="000E0F9B" w:rsidP="00993C1A">
      <w:pPr>
        <w:pStyle w:val="3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93C1A">
        <w:rPr>
          <w:rFonts w:ascii="Times New Roman" w:hAnsi="Times New Roman" w:cs="Times New Roman"/>
          <w:b w:val="0"/>
          <w:color w:val="000000"/>
          <w:sz w:val="26"/>
          <w:szCs w:val="26"/>
        </w:rPr>
        <w:t>д) совершать иные необходимые действия, не предусмотренные условиями настоящей Программы партнерства, но направленные на реализацию мероприятий по формированию и поддержке сети квалифицированных и ответственных поставщиков из числа субъектов МСП.</w:t>
      </w:r>
      <w:bookmarkStart w:id="9" w:name="_Toc379270262"/>
      <w:bookmarkStart w:id="10" w:name="_Toc379293902"/>
      <w:r w:rsidR="00DE34D8" w:rsidRPr="00993C1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DE34D8" w:rsidRPr="00993C1A" w:rsidRDefault="00DE34D8" w:rsidP="00993C1A">
      <w:pPr>
        <w:pStyle w:val="ac"/>
        <w:ind w:left="0" w:firstLine="709"/>
        <w:jc w:val="both"/>
        <w:rPr>
          <w:bCs/>
          <w:color w:val="FF0000"/>
          <w:sz w:val="26"/>
          <w:szCs w:val="26"/>
        </w:rPr>
      </w:pPr>
      <w:r w:rsidRPr="00993C1A">
        <w:rPr>
          <w:b/>
          <w:color w:val="000000"/>
          <w:sz w:val="26"/>
          <w:szCs w:val="26"/>
        </w:rPr>
        <w:t>е</w:t>
      </w:r>
      <w:r w:rsidRPr="00993C1A">
        <w:rPr>
          <w:color w:val="000000"/>
          <w:sz w:val="26"/>
          <w:szCs w:val="26"/>
        </w:rPr>
        <w:t>) организовывать с участниками Программы партнерства встречи в целях обеспечения оперативного взаимодействия</w:t>
      </w:r>
      <w:bookmarkEnd w:id="9"/>
      <w:bookmarkEnd w:id="10"/>
      <w:r w:rsidRPr="00993C1A">
        <w:rPr>
          <w:color w:val="000000"/>
          <w:sz w:val="26"/>
          <w:szCs w:val="26"/>
        </w:rPr>
        <w:t>;</w:t>
      </w:r>
      <w:r w:rsidRPr="00993C1A">
        <w:rPr>
          <w:bCs/>
          <w:color w:val="FF0000"/>
          <w:sz w:val="26"/>
          <w:szCs w:val="26"/>
        </w:rPr>
        <w:t xml:space="preserve"> </w:t>
      </w:r>
    </w:p>
    <w:p w:rsidR="00DE34D8" w:rsidRPr="00993C1A" w:rsidRDefault="00DE34D8" w:rsidP="00993C1A">
      <w:pPr>
        <w:pStyle w:val="ac"/>
        <w:ind w:left="0" w:firstLine="709"/>
        <w:jc w:val="both"/>
        <w:rPr>
          <w:color w:val="000000" w:themeColor="text1"/>
          <w:sz w:val="26"/>
          <w:szCs w:val="26"/>
        </w:rPr>
      </w:pPr>
      <w:r w:rsidRPr="00993C1A">
        <w:rPr>
          <w:bCs/>
          <w:color w:val="000000" w:themeColor="text1"/>
          <w:sz w:val="26"/>
          <w:szCs w:val="26"/>
        </w:rPr>
        <w:t xml:space="preserve">ж) размещать актуальную информацию, касающуюся Программы </w:t>
      </w:r>
      <w:r w:rsidRPr="00993C1A">
        <w:rPr>
          <w:color w:val="000000" w:themeColor="text1"/>
          <w:sz w:val="26"/>
          <w:szCs w:val="26"/>
        </w:rPr>
        <w:t>партнерства</w:t>
      </w:r>
      <w:r w:rsidRPr="00993C1A">
        <w:rPr>
          <w:bCs/>
          <w:color w:val="000000" w:themeColor="text1"/>
          <w:sz w:val="26"/>
          <w:szCs w:val="26"/>
        </w:rPr>
        <w:t xml:space="preserve"> и реестра участников Программы</w:t>
      </w:r>
      <w:r w:rsidRPr="00993C1A">
        <w:rPr>
          <w:b/>
          <w:color w:val="000000" w:themeColor="text1"/>
          <w:sz w:val="26"/>
          <w:szCs w:val="26"/>
        </w:rPr>
        <w:t xml:space="preserve"> </w:t>
      </w:r>
      <w:r w:rsidRPr="00993C1A">
        <w:rPr>
          <w:color w:val="000000" w:themeColor="text1"/>
          <w:sz w:val="26"/>
          <w:szCs w:val="26"/>
        </w:rPr>
        <w:t>партнерства</w:t>
      </w:r>
      <w:r w:rsidRPr="00993C1A">
        <w:rPr>
          <w:bCs/>
          <w:color w:val="000000" w:themeColor="text1"/>
          <w:sz w:val="26"/>
          <w:szCs w:val="26"/>
        </w:rPr>
        <w:t>, на официальном сайте заказчика;</w:t>
      </w:r>
    </w:p>
    <w:p w:rsidR="004904AA" w:rsidRPr="00993C1A" w:rsidRDefault="000E0F9B" w:rsidP="00993C1A">
      <w:pPr>
        <w:pStyle w:val="2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</w:rPr>
      </w:pPr>
      <w:bookmarkStart w:id="11" w:name="_Toc379293899"/>
      <w:bookmarkStart w:id="12" w:name="_Toc379270258"/>
      <w:bookmarkEnd w:id="11"/>
      <w:bookmarkEnd w:id="12"/>
      <w:r w:rsidRPr="00993C1A">
        <w:rPr>
          <w:rFonts w:ascii="Times New Roman" w:hAnsi="Times New Roman" w:cs="Times New Roman"/>
          <w:b w:val="0"/>
          <w:color w:val="000000"/>
        </w:rPr>
        <w:t>5.2. Заказчик обязан:</w:t>
      </w:r>
    </w:p>
    <w:p w:rsidR="00DE34D8" w:rsidRPr="00993C1A" w:rsidRDefault="00DE34D8" w:rsidP="00993C1A">
      <w:pPr>
        <w:pStyle w:val="Default"/>
        <w:ind w:firstLine="709"/>
        <w:jc w:val="both"/>
        <w:rPr>
          <w:bCs/>
          <w:sz w:val="26"/>
          <w:szCs w:val="26"/>
          <w:lang w:eastAsia="ru-RU"/>
        </w:rPr>
      </w:pPr>
      <w:bookmarkStart w:id="13" w:name="_Toc379293900"/>
      <w:bookmarkStart w:id="14" w:name="_Toc379270259"/>
      <w:bookmarkStart w:id="15" w:name="_Toc3792939001"/>
      <w:bookmarkStart w:id="16" w:name="_Toc3792702591"/>
      <w:bookmarkEnd w:id="13"/>
      <w:bookmarkEnd w:id="14"/>
      <w:bookmarkEnd w:id="15"/>
      <w:bookmarkEnd w:id="16"/>
      <w:r w:rsidRPr="00993C1A">
        <w:rPr>
          <w:bCs/>
          <w:sz w:val="26"/>
          <w:szCs w:val="26"/>
          <w:lang w:eastAsia="ru-RU"/>
        </w:rPr>
        <w:t>а) соблюдать при проведении закупочных процедур требования, установленные федеральным законодательством Российский Федерации;</w:t>
      </w:r>
    </w:p>
    <w:p w:rsidR="004904AA" w:rsidRPr="00993C1A" w:rsidRDefault="00DE34D8" w:rsidP="00993C1A">
      <w:pPr>
        <w:pStyle w:val="Default"/>
        <w:ind w:firstLine="709"/>
        <w:jc w:val="both"/>
        <w:rPr>
          <w:sz w:val="26"/>
          <w:szCs w:val="26"/>
        </w:rPr>
      </w:pPr>
      <w:r w:rsidRPr="00993C1A">
        <w:rPr>
          <w:bCs/>
          <w:sz w:val="26"/>
          <w:szCs w:val="26"/>
          <w:lang w:eastAsia="ru-RU"/>
        </w:rPr>
        <w:t>б</w:t>
      </w:r>
      <w:r w:rsidR="000E0F9B" w:rsidRPr="00993C1A">
        <w:rPr>
          <w:bCs/>
          <w:sz w:val="26"/>
          <w:szCs w:val="26"/>
          <w:lang w:eastAsia="ru-RU"/>
        </w:rPr>
        <w:t>) обеспечивать сохранение конфиденциальной информации участников Программы</w:t>
      </w:r>
      <w:r w:rsidR="000E0F9B" w:rsidRPr="00993C1A">
        <w:rPr>
          <w:b/>
          <w:sz w:val="26"/>
          <w:szCs w:val="26"/>
        </w:rPr>
        <w:t xml:space="preserve"> </w:t>
      </w:r>
      <w:r w:rsidR="000E0F9B" w:rsidRPr="00993C1A">
        <w:rPr>
          <w:sz w:val="26"/>
          <w:szCs w:val="26"/>
        </w:rPr>
        <w:t>партнерства</w:t>
      </w:r>
      <w:r w:rsidR="000E0F9B" w:rsidRPr="00993C1A">
        <w:rPr>
          <w:bCs/>
          <w:sz w:val="26"/>
          <w:szCs w:val="26"/>
          <w:lang w:eastAsia="ru-RU"/>
        </w:rPr>
        <w:t xml:space="preserve">, в том числе являющейся коммерческой тайной и персональными данными, предоставленными участниками Программы </w:t>
      </w:r>
      <w:r w:rsidR="000E0F9B" w:rsidRPr="00993C1A">
        <w:rPr>
          <w:sz w:val="26"/>
          <w:szCs w:val="26"/>
        </w:rPr>
        <w:t>партнерства</w:t>
      </w:r>
      <w:r w:rsidR="000E0F9B" w:rsidRPr="00993C1A">
        <w:rPr>
          <w:bCs/>
          <w:sz w:val="26"/>
          <w:szCs w:val="26"/>
          <w:lang w:eastAsia="ru-RU"/>
        </w:rPr>
        <w:t xml:space="preserve"> в рамках присоединения к Программе</w:t>
      </w:r>
      <w:r w:rsidR="000E0F9B" w:rsidRPr="00993C1A">
        <w:rPr>
          <w:b/>
          <w:sz w:val="26"/>
          <w:szCs w:val="26"/>
        </w:rPr>
        <w:t xml:space="preserve"> </w:t>
      </w:r>
      <w:r w:rsidR="000E0F9B" w:rsidRPr="00993C1A">
        <w:rPr>
          <w:sz w:val="26"/>
          <w:szCs w:val="26"/>
        </w:rPr>
        <w:t>партнерства</w:t>
      </w:r>
      <w:r w:rsidR="000E0F9B" w:rsidRPr="00993C1A">
        <w:rPr>
          <w:bCs/>
          <w:sz w:val="26"/>
          <w:szCs w:val="26"/>
          <w:lang w:eastAsia="ru-RU"/>
        </w:rPr>
        <w:t>.</w:t>
      </w:r>
    </w:p>
    <w:p w:rsidR="004904AA" w:rsidRPr="00993C1A" w:rsidRDefault="000E0F9B" w:rsidP="00993C1A">
      <w:pPr>
        <w:pStyle w:val="Default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5.3 Участник Программы партнерства вправе:</w:t>
      </w:r>
    </w:p>
    <w:p w:rsidR="004904AA" w:rsidRPr="00993C1A" w:rsidRDefault="000E0F9B" w:rsidP="00993C1A">
      <w:pPr>
        <w:pStyle w:val="Default"/>
        <w:ind w:firstLine="709"/>
        <w:jc w:val="both"/>
        <w:rPr>
          <w:sz w:val="26"/>
          <w:szCs w:val="26"/>
        </w:rPr>
      </w:pPr>
      <w:bookmarkStart w:id="17" w:name="_Toc379293906"/>
      <w:bookmarkStart w:id="18" w:name="_Toc379270269"/>
      <w:bookmarkEnd w:id="17"/>
      <w:bookmarkEnd w:id="18"/>
      <w:r w:rsidRPr="00993C1A">
        <w:rPr>
          <w:sz w:val="26"/>
          <w:szCs w:val="26"/>
        </w:rPr>
        <w:t>а) получать информацию, связанную с реализацией Программы партнерства;</w:t>
      </w:r>
    </w:p>
    <w:p w:rsidR="004904AA" w:rsidRPr="00993C1A" w:rsidRDefault="000E0F9B" w:rsidP="00993C1A">
      <w:pPr>
        <w:pStyle w:val="Default"/>
        <w:ind w:firstLine="709"/>
        <w:jc w:val="both"/>
        <w:rPr>
          <w:sz w:val="26"/>
          <w:szCs w:val="26"/>
        </w:rPr>
      </w:pPr>
      <w:bookmarkStart w:id="19" w:name="_Toc379293907"/>
      <w:bookmarkStart w:id="20" w:name="_Toc379270270"/>
      <w:bookmarkEnd w:id="19"/>
      <w:bookmarkEnd w:id="20"/>
      <w:r w:rsidRPr="00993C1A">
        <w:rPr>
          <w:sz w:val="26"/>
          <w:szCs w:val="26"/>
        </w:rPr>
        <w:t>б) объединяться между собой при участии в закупках заказчика для возможности достижения оптимальных предложений, не нарушая при этом антимонопольное законодательство Российской Федерации;</w:t>
      </w:r>
    </w:p>
    <w:p w:rsidR="00DE34D8" w:rsidRPr="00993C1A" w:rsidRDefault="000E0F9B" w:rsidP="00993C1A">
      <w:pPr>
        <w:pStyle w:val="Default"/>
        <w:ind w:firstLine="709"/>
        <w:jc w:val="both"/>
        <w:rPr>
          <w:sz w:val="26"/>
          <w:szCs w:val="26"/>
        </w:rPr>
      </w:pPr>
      <w:bookmarkStart w:id="21" w:name="_Toc379293908"/>
      <w:bookmarkStart w:id="22" w:name="_Toc379270271"/>
      <w:r w:rsidRPr="00993C1A">
        <w:rPr>
          <w:sz w:val="26"/>
          <w:szCs w:val="26"/>
        </w:rPr>
        <w:t>в) в рамках Программы партнерства взаимодействовать, обмениваться и способствовать внедрению новых технических и технологических решений с заказчико</w:t>
      </w:r>
      <w:bookmarkStart w:id="23" w:name="_Toc379293910"/>
      <w:bookmarkStart w:id="24" w:name="_Toc379270273"/>
      <w:bookmarkEnd w:id="21"/>
      <w:bookmarkEnd w:id="22"/>
      <w:bookmarkEnd w:id="23"/>
      <w:bookmarkEnd w:id="24"/>
      <w:r w:rsidR="00DE34D8" w:rsidRPr="00993C1A">
        <w:rPr>
          <w:sz w:val="26"/>
          <w:szCs w:val="26"/>
        </w:rPr>
        <w:t>м.</w:t>
      </w:r>
    </w:p>
    <w:p w:rsidR="00993C1A" w:rsidRPr="00993C1A" w:rsidRDefault="000E0F9B" w:rsidP="00993C1A">
      <w:pPr>
        <w:pStyle w:val="Default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5.4 Участник Программы партнерства обязан:</w:t>
      </w:r>
      <w:bookmarkStart w:id="25" w:name="_Toc379293911"/>
      <w:bookmarkStart w:id="26" w:name="_Toc379270274"/>
      <w:bookmarkEnd w:id="25"/>
      <w:bookmarkEnd w:id="26"/>
    </w:p>
    <w:p w:rsidR="00993C1A" w:rsidRPr="00993C1A" w:rsidRDefault="000E0F9B" w:rsidP="00993C1A">
      <w:pPr>
        <w:pStyle w:val="Default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а) информировать заказчика об изменении реквизитов, перечня реализуемых товаров и услуг, условий их реализации и прочей информации, предоставленной в составе заявки в письменном виде в течение 30 дней со дня таких изменений;</w:t>
      </w:r>
      <w:bookmarkStart w:id="27" w:name="_Toc379293912"/>
      <w:bookmarkStart w:id="28" w:name="_Toc379270275"/>
      <w:bookmarkEnd w:id="27"/>
      <w:bookmarkEnd w:id="28"/>
    </w:p>
    <w:p w:rsidR="00993C1A" w:rsidRPr="00993C1A" w:rsidRDefault="00DE34D8" w:rsidP="00993C1A">
      <w:pPr>
        <w:pStyle w:val="Default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б</w:t>
      </w:r>
      <w:r w:rsidR="000E0F9B" w:rsidRPr="00993C1A">
        <w:rPr>
          <w:sz w:val="26"/>
          <w:szCs w:val="26"/>
        </w:rPr>
        <w:t>) не разглашать и не передавать третьим лицам сведения, являющиеся конфиденциальной информацией, за исключением случаев, предусмотренных законодательством Российской Федерации;</w:t>
      </w:r>
      <w:bookmarkStart w:id="29" w:name="_Toc379293913"/>
      <w:bookmarkStart w:id="30" w:name="_Toc379270276"/>
    </w:p>
    <w:p w:rsidR="004904AA" w:rsidRPr="00993C1A" w:rsidRDefault="00993C1A" w:rsidP="00993C1A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</w:t>
      </w:r>
      <w:r w:rsidR="000E0F9B" w:rsidRPr="00993C1A">
        <w:rPr>
          <w:color w:val="000000"/>
          <w:sz w:val="26"/>
          <w:szCs w:val="26"/>
        </w:rPr>
        <w:t>) нести ответственность за качество производимых товаров, выполняемых работ, оказываемых услуг</w:t>
      </w:r>
      <w:bookmarkEnd w:id="29"/>
      <w:bookmarkEnd w:id="30"/>
      <w:r w:rsidR="000E0F9B" w:rsidRPr="00993C1A">
        <w:rPr>
          <w:color w:val="000000"/>
          <w:sz w:val="26"/>
          <w:szCs w:val="26"/>
        </w:rPr>
        <w:t>.</w:t>
      </w:r>
    </w:p>
    <w:p w:rsidR="004904AA" w:rsidRPr="00993C1A" w:rsidRDefault="004904AA" w:rsidP="00993C1A">
      <w:pPr>
        <w:pStyle w:val="3"/>
        <w:numPr>
          <w:ilvl w:val="0"/>
          <w:numId w:val="0"/>
        </w:numPr>
        <w:spacing w:before="0"/>
        <w:ind w:left="72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b/>
          <w:sz w:val="26"/>
          <w:szCs w:val="26"/>
        </w:rPr>
        <w:t>6. Формы и порядок оказания заказчиком поддержки участникам программ партнерства</w:t>
      </w:r>
    </w:p>
    <w:p w:rsidR="004904AA" w:rsidRPr="00993C1A" w:rsidRDefault="00334F13" w:rsidP="00993C1A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6.1. По</w:t>
      </w:r>
      <w:r w:rsidR="000E0F9B" w:rsidRPr="00993C1A">
        <w:rPr>
          <w:rFonts w:eastAsia="Calibri"/>
          <w:sz w:val="26"/>
          <w:szCs w:val="26"/>
          <w:lang w:eastAsia="en-US"/>
        </w:rPr>
        <w:t xml:space="preserve">ддержка включает в себя информирование участников программы партнерства: </w:t>
      </w:r>
    </w:p>
    <w:p w:rsidR="004904AA" w:rsidRPr="00993C1A" w:rsidRDefault="000E0F9B" w:rsidP="00993C1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а) о порядке подготовки и проведения процедур закупки (включая способы закупки) и условиях их применения, порядок заключения и исполнения договоров;</w:t>
      </w:r>
    </w:p>
    <w:p w:rsidR="004904AA" w:rsidRPr="00993C1A" w:rsidRDefault="000E0F9B" w:rsidP="00993C1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lastRenderedPageBreak/>
        <w:t xml:space="preserve">б) о краткосрочных и долгосрочных потребностях, в том числе планируемых объемах продукции, определенных в планах закупки товаров, работ, услуг; </w:t>
      </w:r>
    </w:p>
    <w:p w:rsidR="004904AA" w:rsidRPr="00993C1A" w:rsidRDefault="00DE34D8" w:rsidP="00993C1A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в</w:t>
      </w:r>
      <w:r w:rsidR="000E0F9B" w:rsidRPr="00993C1A">
        <w:rPr>
          <w:rFonts w:eastAsia="Calibri"/>
          <w:sz w:val="26"/>
          <w:szCs w:val="26"/>
          <w:lang w:eastAsia="en-US"/>
        </w:rPr>
        <w:t xml:space="preserve">) об условиях сотрудничества с субъектами МСП, в том числе предусмотренных в документации о закупках; </w:t>
      </w:r>
    </w:p>
    <w:p w:rsidR="004904AA" w:rsidRPr="00993C1A" w:rsidRDefault="00DE34D8" w:rsidP="00993C1A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г</w:t>
      </w:r>
      <w:r w:rsidR="000E0F9B" w:rsidRPr="00993C1A">
        <w:rPr>
          <w:rFonts w:eastAsia="Calibri"/>
          <w:sz w:val="26"/>
          <w:szCs w:val="26"/>
          <w:lang w:eastAsia="en-US"/>
        </w:rPr>
        <w:t xml:space="preserve">) о проводимых в рамках программы партнерства мероприятиях и их итогах; </w:t>
      </w:r>
    </w:p>
    <w:p w:rsidR="004904AA" w:rsidRPr="00993C1A" w:rsidRDefault="00DE34D8" w:rsidP="00993C1A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д</w:t>
      </w:r>
      <w:r w:rsidR="000E0F9B" w:rsidRPr="00993C1A">
        <w:rPr>
          <w:rFonts w:eastAsia="Calibri"/>
          <w:sz w:val="26"/>
          <w:szCs w:val="26"/>
          <w:lang w:eastAsia="en-US"/>
        </w:rPr>
        <w:t>) о субъектах МСП, являющихся уч</w:t>
      </w:r>
      <w:r w:rsidRPr="00993C1A">
        <w:rPr>
          <w:rFonts w:eastAsia="Calibri"/>
          <w:sz w:val="26"/>
          <w:szCs w:val="26"/>
          <w:lang w:eastAsia="en-US"/>
        </w:rPr>
        <w:t>астниками программы партнерства</w:t>
      </w:r>
      <w:r w:rsidR="000E0F9B" w:rsidRPr="00993C1A">
        <w:rPr>
          <w:rFonts w:eastAsia="Calibri"/>
          <w:sz w:val="26"/>
          <w:szCs w:val="26"/>
          <w:lang w:eastAsia="en-US"/>
        </w:rPr>
        <w:t>;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6.</w:t>
      </w:r>
      <w:r w:rsidR="00334F13">
        <w:rPr>
          <w:rFonts w:eastAsia="Calibri"/>
          <w:sz w:val="26"/>
          <w:szCs w:val="26"/>
          <w:lang w:eastAsia="en-US"/>
        </w:rPr>
        <w:t>2</w:t>
      </w:r>
      <w:r w:rsidRPr="00993C1A">
        <w:rPr>
          <w:rFonts w:eastAsia="Calibri"/>
          <w:sz w:val="26"/>
          <w:szCs w:val="26"/>
          <w:lang w:eastAsia="en-US"/>
        </w:rPr>
        <w:t>. Н</w:t>
      </w:r>
      <w:r w:rsidRPr="00993C1A">
        <w:rPr>
          <w:color w:val="000000"/>
          <w:sz w:val="26"/>
          <w:szCs w:val="26"/>
        </w:rPr>
        <w:t xml:space="preserve">а официальном сайте заказчик </w:t>
      </w:r>
      <w:r w:rsidR="00DE34D8" w:rsidRPr="00993C1A">
        <w:rPr>
          <w:color w:val="000000"/>
          <w:sz w:val="26"/>
          <w:szCs w:val="26"/>
        </w:rPr>
        <w:t xml:space="preserve">вправе </w:t>
      </w:r>
      <w:r w:rsidRPr="00993C1A">
        <w:rPr>
          <w:color w:val="000000"/>
          <w:sz w:val="26"/>
          <w:szCs w:val="26"/>
        </w:rPr>
        <w:t>разм</w:t>
      </w:r>
      <w:r w:rsidR="00DE34D8" w:rsidRPr="00993C1A">
        <w:rPr>
          <w:color w:val="000000"/>
          <w:sz w:val="26"/>
          <w:szCs w:val="26"/>
        </w:rPr>
        <w:t>естить</w:t>
      </w:r>
      <w:r w:rsidRPr="00993C1A">
        <w:rPr>
          <w:color w:val="000000"/>
          <w:sz w:val="26"/>
          <w:szCs w:val="26"/>
        </w:rPr>
        <w:t xml:space="preserve"> </w:t>
      </w:r>
      <w:r w:rsidRPr="00993C1A">
        <w:rPr>
          <w:rFonts w:eastAsia="Calibri"/>
          <w:sz w:val="26"/>
          <w:szCs w:val="26"/>
          <w:lang w:eastAsia="en-US"/>
        </w:rPr>
        <w:t>следующие документы и информацию:</w:t>
      </w:r>
    </w:p>
    <w:p w:rsidR="004904AA" w:rsidRPr="00993C1A" w:rsidRDefault="00334F13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программу партнерства</w:t>
      </w:r>
      <w:r w:rsidR="000E0F9B" w:rsidRPr="00993C1A">
        <w:rPr>
          <w:rFonts w:eastAsia="Calibri"/>
          <w:sz w:val="26"/>
          <w:szCs w:val="26"/>
          <w:lang w:eastAsia="en-US"/>
        </w:rPr>
        <w:t>;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б) информацию о должностных лицах и структурных подразделениях, ответственных за реализацию программы партнерства, включая контактные данный указанных должностных лиц;</w:t>
      </w:r>
    </w:p>
    <w:p w:rsidR="004904AA" w:rsidRPr="00993C1A" w:rsidRDefault="00DE34D8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в</w:t>
      </w:r>
      <w:r w:rsidR="000E0F9B" w:rsidRPr="00993C1A">
        <w:rPr>
          <w:rFonts w:eastAsia="Calibri"/>
          <w:sz w:val="26"/>
          <w:szCs w:val="26"/>
          <w:lang w:eastAsia="en-US"/>
        </w:rPr>
        <w:t>) перечень субъектов МСП, являющихся у</w:t>
      </w:r>
      <w:r w:rsidRPr="00993C1A">
        <w:rPr>
          <w:rFonts w:eastAsia="Calibri"/>
          <w:sz w:val="26"/>
          <w:szCs w:val="26"/>
          <w:lang w:eastAsia="en-US"/>
        </w:rPr>
        <w:t>частниками программ партнерства</w:t>
      </w:r>
      <w:r w:rsidR="000E0F9B" w:rsidRPr="00993C1A">
        <w:rPr>
          <w:rFonts w:eastAsia="Calibri"/>
          <w:sz w:val="26"/>
          <w:szCs w:val="26"/>
          <w:lang w:eastAsia="en-US"/>
        </w:rPr>
        <w:t>.</w:t>
      </w:r>
    </w:p>
    <w:p w:rsidR="004904AA" w:rsidRPr="00993C1A" w:rsidRDefault="004904AA" w:rsidP="00993C1A">
      <w:pPr>
        <w:pStyle w:val="ac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  <w:lang w:eastAsia="en-US"/>
        </w:rPr>
        <w:t>7. Порядок формирования заказчиком перечня товаров, работ, услуг (в том числе инновационной продукции, высокотехнологичной продукции), закупки которых осуществляются у субъектов МСП, а также порядок внесения изменений в такой перечень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7.1. В целях формирования перечня товаров, работ, услуг (в том числе инновационной продукции, высокотехнологичной продукции), закупки которых осуществляются у субъектов МСП, а также внесения изменений в такой перечень, заказчиком осуществляется</w:t>
      </w:r>
      <w:r w:rsidR="00DE34D8" w:rsidRPr="00993C1A">
        <w:rPr>
          <w:sz w:val="26"/>
          <w:szCs w:val="26"/>
        </w:rPr>
        <w:t xml:space="preserve"> периодический</w:t>
      </w:r>
      <w:r w:rsidRPr="00993C1A">
        <w:rPr>
          <w:sz w:val="26"/>
          <w:szCs w:val="26"/>
        </w:rPr>
        <w:t xml:space="preserve"> анализ договоров, заключенных с субъектами МСП по результатам закупок, осуществленных путем проведения торгов, иных способов закупки, участниками которых являются любые лица, указанные в части 5 статьи 3 Федерального закона</w:t>
      </w:r>
      <w:r w:rsidR="00993C1A" w:rsidRPr="00993C1A">
        <w:rPr>
          <w:sz w:val="26"/>
          <w:szCs w:val="26"/>
        </w:rPr>
        <w:t xml:space="preserve"> </w:t>
      </w:r>
      <w:r w:rsidRPr="00993C1A">
        <w:rPr>
          <w:sz w:val="26"/>
          <w:szCs w:val="26"/>
        </w:rPr>
        <w:t>от 18.07.2011 № 223-ФЗ «О закупках товаров, работ, услуг отдельными видами юридических лиц», в том числе субъекты МСП.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7.2. По результатам проведенного анализа заказчиком определяется перечень товаров, работ, услуг, закупка которых осуществлена у субъектов МСП, не включенный в утвержденный заказчиком перечень товаров, работ, услуг, закупка которых осуществляется у субъектов МСП.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7.3. Товары, работы, услуги, определенные в соответствии с пунктом 7.2. настоящей Программы партнерства, включаются заказчиком в перечень товаров, работ, услуг, закупка которых осуществляется у субъектов МСП с учетом текущей потребности заказчика в соответствии с утвержденным планом закупки товаров работ, услуг.</w:t>
      </w:r>
    </w:p>
    <w:p w:rsidR="004904AA" w:rsidRPr="00993C1A" w:rsidRDefault="004904AA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  <w:lang w:eastAsia="en-US"/>
        </w:rPr>
        <w:t>8. Порядок прекращения участия субъектов МСП в программе партнерства</w:t>
      </w:r>
    </w:p>
    <w:p w:rsidR="00993C1A" w:rsidRPr="00993C1A" w:rsidRDefault="000E0F9B" w:rsidP="00993C1A">
      <w:pPr>
        <w:pStyle w:val="ac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t>8.1 Статус участника Программы па</w:t>
      </w:r>
      <w:r w:rsidR="00993C1A" w:rsidRPr="00993C1A">
        <w:rPr>
          <w:rFonts w:eastAsia="Calibri"/>
          <w:sz w:val="26"/>
          <w:szCs w:val="26"/>
          <w:lang w:eastAsia="en-US"/>
        </w:rPr>
        <w:t>ртнерства действует в течение 1</w:t>
      </w:r>
      <w:r w:rsidRPr="00993C1A">
        <w:rPr>
          <w:rFonts w:eastAsia="Calibri"/>
          <w:sz w:val="26"/>
          <w:szCs w:val="26"/>
          <w:lang w:eastAsia="en-US"/>
        </w:rPr>
        <w:t xml:space="preserve"> (</w:t>
      </w:r>
      <w:r w:rsidR="00993C1A" w:rsidRPr="00993C1A">
        <w:rPr>
          <w:rFonts w:eastAsia="Calibri"/>
          <w:sz w:val="26"/>
          <w:szCs w:val="26"/>
          <w:lang w:eastAsia="en-US"/>
        </w:rPr>
        <w:t>одного</w:t>
      </w:r>
      <w:r w:rsidRPr="00993C1A">
        <w:rPr>
          <w:rFonts w:eastAsia="Calibri"/>
          <w:sz w:val="26"/>
          <w:szCs w:val="26"/>
          <w:lang w:eastAsia="en-US"/>
        </w:rPr>
        <w:t xml:space="preserve">) </w:t>
      </w:r>
      <w:r w:rsidR="00993C1A" w:rsidRPr="00993C1A">
        <w:rPr>
          <w:rFonts w:eastAsia="Calibri"/>
          <w:sz w:val="26"/>
          <w:szCs w:val="26"/>
          <w:lang w:eastAsia="en-US"/>
        </w:rPr>
        <w:t>года</w:t>
      </w:r>
      <w:r w:rsidRPr="00993C1A">
        <w:rPr>
          <w:rFonts w:eastAsia="Calibri"/>
          <w:sz w:val="26"/>
          <w:szCs w:val="26"/>
          <w:lang w:eastAsia="en-US"/>
        </w:rPr>
        <w:t xml:space="preserve"> с даты </w:t>
      </w:r>
      <w:r w:rsidR="00993C1A" w:rsidRPr="00993C1A">
        <w:rPr>
          <w:rFonts w:eastAsia="Calibri"/>
          <w:sz w:val="26"/>
          <w:szCs w:val="26"/>
          <w:lang w:eastAsia="en-US"/>
        </w:rPr>
        <w:t>включения субъекта МСП в Реестр.</w:t>
      </w: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 xml:space="preserve">8.2 Действие статуса участника Программы партнерства прекращается без согласия субъекта МСП в случае, если участник Программы партнерства </w:t>
      </w:r>
      <w:r w:rsidRPr="00993C1A">
        <w:rPr>
          <w:sz w:val="26"/>
          <w:szCs w:val="26"/>
        </w:rPr>
        <w:t xml:space="preserve">перестает относиться к субъектам МСП в соответствии с </w:t>
      </w:r>
      <w:r w:rsidRPr="00993C1A">
        <w:rPr>
          <w:rFonts w:eastAsia="Calibri"/>
          <w:color w:val="000000"/>
          <w:sz w:val="26"/>
          <w:szCs w:val="26"/>
          <w:lang w:eastAsia="en-US"/>
        </w:rPr>
        <w:t xml:space="preserve">Федеральным </w:t>
      </w:r>
      <w:r w:rsidRPr="00993C1A">
        <w:rPr>
          <w:rFonts w:eastAsia="Calibri"/>
          <w:sz w:val="26"/>
          <w:szCs w:val="26"/>
          <w:lang w:eastAsia="en-US"/>
        </w:rPr>
        <w:t>законом от 24.07.2007 № 209-ФЗ «О развитии малого и среднего предпринимательства в Российской Федерации».</w:t>
      </w:r>
    </w:p>
    <w:p w:rsidR="004904AA" w:rsidRPr="00993C1A" w:rsidRDefault="000E0F9B" w:rsidP="00993C1A">
      <w:pPr>
        <w:pStyle w:val="ac"/>
        <w:tabs>
          <w:tab w:val="left" w:pos="567"/>
          <w:tab w:val="left" w:pos="1418"/>
        </w:tabs>
        <w:ind w:left="0"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8.3 Участник Программы партнерства по собственной инициативе имеет право прекратить участие в Программе партнерства, направив заказчику заявление о прекращении действия его статуса. Действие статуса участника Программы партнерства прекращается со дня получения заказчиком соответствующей информации. </w:t>
      </w:r>
    </w:p>
    <w:p w:rsidR="004904AA" w:rsidRPr="00993C1A" w:rsidRDefault="004904AA" w:rsidP="00993C1A">
      <w:pPr>
        <w:pStyle w:val="ac"/>
        <w:ind w:left="0"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4904AA" w:rsidRPr="00993C1A" w:rsidRDefault="000E0F9B" w:rsidP="00993C1A">
      <w:pPr>
        <w:pStyle w:val="ac"/>
        <w:ind w:left="0"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  <w:lang w:eastAsia="en-US"/>
        </w:rPr>
        <w:t>9. Порядок изменения условий программы партнерства</w:t>
      </w:r>
    </w:p>
    <w:p w:rsidR="004904AA" w:rsidRPr="00993C1A" w:rsidRDefault="000E0F9B" w:rsidP="00993C1A">
      <w:pPr>
        <w:ind w:firstLine="709"/>
        <w:jc w:val="both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t>Заказчик вправе изменять условия настоящей Пр</w:t>
      </w:r>
      <w:r w:rsidR="00993C1A" w:rsidRPr="00993C1A">
        <w:rPr>
          <w:rFonts w:eastAsia="Calibri"/>
          <w:sz w:val="26"/>
          <w:szCs w:val="26"/>
          <w:lang w:eastAsia="en-US"/>
        </w:rPr>
        <w:t>ограммы в одностороннем порядке, а также прекратить ее действие в полном объеме</w:t>
      </w:r>
    </w:p>
    <w:p w:rsidR="004904AA" w:rsidRPr="00993C1A" w:rsidRDefault="000E0F9B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C1A">
        <w:rPr>
          <w:rFonts w:eastAsia="Calibri"/>
          <w:sz w:val="26"/>
          <w:szCs w:val="26"/>
          <w:lang w:eastAsia="en-US"/>
        </w:rPr>
        <w:lastRenderedPageBreak/>
        <w:t xml:space="preserve">Измененная программа </w:t>
      </w:r>
      <w:r w:rsidR="00993C1A" w:rsidRPr="00993C1A">
        <w:rPr>
          <w:rFonts w:eastAsia="Calibri"/>
          <w:sz w:val="26"/>
          <w:szCs w:val="26"/>
          <w:lang w:eastAsia="en-US"/>
        </w:rPr>
        <w:t xml:space="preserve">или информация о ее полном прекращении </w:t>
      </w:r>
      <w:r w:rsidRPr="00993C1A">
        <w:rPr>
          <w:rFonts w:eastAsia="Calibri"/>
          <w:sz w:val="26"/>
          <w:szCs w:val="26"/>
          <w:lang w:eastAsia="en-US"/>
        </w:rPr>
        <w:t>подлежит размещению на официальном сайте заказчика в сети «Интернет».</w:t>
      </w:r>
    </w:p>
    <w:p w:rsidR="004904AA" w:rsidRPr="00993C1A" w:rsidRDefault="004904AA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0E0F9B" w:rsidP="00993C1A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rFonts w:eastAsia="Calibri"/>
          <w:b/>
          <w:sz w:val="26"/>
          <w:szCs w:val="26"/>
          <w:lang w:eastAsia="en-US"/>
        </w:rPr>
        <w:t>10. Рассмотрение разногласии</w:t>
      </w:r>
    </w:p>
    <w:p w:rsidR="004904AA" w:rsidRPr="00993C1A" w:rsidRDefault="000E0F9B" w:rsidP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В случае невозможности урегулирования разногласий во внесудебном порядке Стороны вправе обратиться за защитой своих прав в суд в соответствии с требованиями действующего законодательства.</w:t>
      </w:r>
    </w:p>
    <w:p w:rsidR="004904AA" w:rsidRPr="00993C1A" w:rsidRDefault="004904AA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4904AA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4904AA" w:rsidP="00993C1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04AA" w:rsidRPr="00993C1A" w:rsidRDefault="004904AA" w:rsidP="00993C1A">
      <w:pPr>
        <w:pStyle w:val="a8"/>
        <w:ind w:firstLine="709"/>
        <w:jc w:val="both"/>
        <w:rPr>
          <w:rFonts w:eastAsia="Calibri"/>
          <w:color w:val="6E6E6E"/>
          <w:sz w:val="26"/>
          <w:szCs w:val="26"/>
          <w:lang w:eastAsia="en-US"/>
        </w:rPr>
      </w:pPr>
    </w:p>
    <w:p w:rsidR="004904AA" w:rsidRPr="00993C1A" w:rsidRDefault="004904AA" w:rsidP="00993C1A">
      <w:pPr>
        <w:pStyle w:val="a8"/>
        <w:ind w:firstLine="709"/>
        <w:jc w:val="both"/>
        <w:rPr>
          <w:rFonts w:eastAsia="Calibri"/>
          <w:color w:val="6E6E6E"/>
          <w:sz w:val="26"/>
          <w:szCs w:val="26"/>
          <w:lang w:eastAsia="en-US"/>
        </w:rPr>
      </w:pPr>
    </w:p>
    <w:p w:rsidR="004904AA" w:rsidRPr="00993C1A" w:rsidRDefault="004904AA" w:rsidP="00993C1A">
      <w:pPr>
        <w:pStyle w:val="a8"/>
        <w:ind w:firstLine="709"/>
        <w:jc w:val="both"/>
        <w:rPr>
          <w:rFonts w:eastAsia="Calibri"/>
          <w:color w:val="6E6E6E"/>
          <w:sz w:val="26"/>
          <w:szCs w:val="26"/>
          <w:lang w:eastAsia="en-US"/>
        </w:rPr>
      </w:pPr>
    </w:p>
    <w:p w:rsidR="004904AA" w:rsidRPr="00993C1A" w:rsidRDefault="004904AA" w:rsidP="00993C1A">
      <w:pPr>
        <w:pStyle w:val="a8"/>
        <w:ind w:firstLine="709"/>
        <w:jc w:val="both"/>
        <w:rPr>
          <w:rFonts w:eastAsia="Calibri"/>
          <w:color w:val="6E6E6E"/>
          <w:sz w:val="26"/>
          <w:szCs w:val="26"/>
          <w:lang w:eastAsia="en-US"/>
        </w:rPr>
      </w:pPr>
    </w:p>
    <w:p w:rsidR="004904AA" w:rsidRPr="00993C1A" w:rsidRDefault="004904AA" w:rsidP="00993C1A">
      <w:pPr>
        <w:pStyle w:val="a8"/>
        <w:ind w:firstLine="709"/>
        <w:jc w:val="both"/>
        <w:rPr>
          <w:rFonts w:eastAsia="Calibri"/>
          <w:color w:val="6E6E6E"/>
          <w:sz w:val="26"/>
          <w:szCs w:val="26"/>
          <w:lang w:eastAsia="en-US"/>
        </w:rPr>
      </w:pPr>
    </w:p>
    <w:p w:rsidR="004904AA" w:rsidRPr="00993C1A" w:rsidRDefault="004904AA" w:rsidP="00993C1A">
      <w:pPr>
        <w:pStyle w:val="a8"/>
        <w:ind w:firstLine="709"/>
        <w:jc w:val="both"/>
        <w:rPr>
          <w:rFonts w:eastAsia="Calibri"/>
          <w:color w:val="6E6E6E"/>
          <w:sz w:val="26"/>
          <w:szCs w:val="26"/>
          <w:lang w:eastAsia="en-US"/>
        </w:rPr>
      </w:pPr>
    </w:p>
    <w:p w:rsidR="004904AA" w:rsidRDefault="004904A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4904AA" w:rsidRDefault="004904A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993C1A" w:rsidRDefault="00993C1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993C1A" w:rsidRDefault="00993C1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993C1A" w:rsidRDefault="00993C1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334F13" w:rsidRDefault="00334F13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334F13" w:rsidRDefault="00334F13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334F13" w:rsidRDefault="00334F13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334F13" w:rsidRDefault="00334F13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993C1A" w:rsidRDefault="00993C1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993C1A" w:rsidRDefault="00993C1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4904AA" w:rsidRDefault="004904A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EF5796" w:rsidRDefault="00EF5796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EF5796" w:rsidRDefault="00EF5796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EF5796" w:rsidRDefault="00EF5796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EF5796" w:rsidRDefault="00EF5796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EF5796" w:rsidRDefault="00EF5796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  <w:bookmarkStart w:id="31" w:name="_GoBack"/>
      <w:bookmarkEnd w:id="31"/>
    </w:p>
    <w:p w:rsidR="004A79C1" w:rsidRDefault="004A79C1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4904AA" w:rsidRDefault="004904AA">
      <w:pPr>
        <w:pStyle w:val="a8"/>
        <w:ind w:firstLine="709"/>
        <w:jc w:val="both"/>
        <w:rPr>
          <w:rFonts w:eastAsia="Calibri"/>
          <w:color w:val="6E6E6E"/>
          <w:szCs w:val="28"/>
          <w:lang w:eastAsia="en-US"/>
        </w:rPr>
      </w:pPr>
    </w:p>
    <w:p w:rsidR="004904AA" w:rsidRPr="00993C1A" w:rsidRDefault="000E0F9B">
      <w:pPr>
        <w:pStyle w:val="a8"/>
        <w:spacing w:after="0" w:line="240" w:lineRule="auto"/>
        <w:ind w:firstLine="709"/>
        <w:jc w:val="right"/>
        <w:rPr>
          <w:sz w:val="26"/>
          <w:szCs w:val="26"/>
        </w:rPr>
      </w:pPr>
      <w:r w:rsidRPr="00993C1A">
        <w:rPr>
          <w:rFonts w:eastAsia="Calibri"/>
          <w:sz w:val="26"/>
          <w:szCs w:val="26"/>
          <w:lang w:eastAsia="en-US"/>
        </w:rPr>
        <w:lastRenderedPageBreak/>
        <w:t>Приложение № 1 к Программе партнерства</w:t>
      </w:r>
    </w:p>
    <w:p w:rsidR="004904AA" w:rsidRPr="00993C1A" w:rsidRDefault="000E0F9B">
      <w:pPr>
        <w:pStyle w:val="a8"/>
        <w:spacing w:after="0" w:line="240" w:lineRule="auto"/>
        <w:ind w:firstLine="709"/>
        <w:jc w:val="right"/>
        <w:rPr>
          <w:sz w:val="26"/>
          <w:szCs w:val="26"/>
        </w:rPr>
      </w:pPr>
      <w:r w:rsidRPr="00993C1A">
        <w:rPr>
          <w:i/>
          <w:sz w:val="26"/>
          <w:szCs w:val="26"/>
        </w:rPr>
        <w:t>[заполняется на бланке субъекта МСП (пр</w:t>
      </w:r>
      <w:r w:rsidRPr="00993C1A">
        <w:rPr>
          <w:i/>
          <w:iCs/>
          <w:sz w:val="26"/>
          <w:szCs w:val="26"/>
        </w:rPr>
        <w:t>и наличии)]</w:t>
      </w:r>
    </w:p>
    <w:p w:rsidR="004904AA" w:rsidRPr="00993C1A" w:rsidRDefault="004904AA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                                                                                                         </w:t>
      </w:r>
      <w:r w:rsidR="00993C1A">
        <w:rPr>
          <w:sz w:val="26"/>
          <w:szCs w:val="26"/>
        </w:rPr>
        <w:t xml:space="preserve">                       </w:t>
      </w:r>
      <w:r w:rsidRPr="00993C1A">
        <w:rPr>
          <w:sz w:val="26"/>
          <w:szCs w:val="26"/>
        </w:rPr>
        <w:t xml:space="preserve">  201     г.</w:t>
      </w:r>
    </w:p>
    <w:p w:rsidR="004904AA" w:rsidRPr="00993C1A" w:rsidRDefault="000E0F9B">
      <w:pPr>
        <w:pStyle w:val="a8"/>
        <w:spacing w:after="0" w:line="240" w:lineRule="auto"/>
        <w:ind w:firstLine="709"/>
        <w:jc w:val="center"/>
        <w:rPr>
          <w:sz w:val="26"/>
          <w:szCs w:val="26"/>
        </w:rPr>
      </w:pPr>
      <w:r w:rsidRPr="00993C1A">
        <w:rPr>
          <w:sz w:val="26"/>
          <w:szCs w:val="26"/>
        </w:rPr>
        <w:t xml:space="preserve">Заявление о присоединении к Программе партнерства </w:t>
      </w:r>
    </w:p>
    <w:p w:rsidR="004904AA" w:rsidRPr="00993C1A" w:rsidRDefault="000E0F9B">
      <w:pPr>
        <w:pStyle w:val="a8"/>
        <w:spacing w:after="0" w:line="240" w:lineRule="auto"/>
        <w:ind w:firstLine="709"/>
        <w:jc w:val="center"/>
        <w:rPr>
          <w:sz w:val="26"/>
          <w:szCs w:val="26"/>
        </w:rPr>
      </w:pPr>
      <w:r w:rsidRPr="00993C1A">
        <w:rPr>
          <w:sz w:val="26"/>
          <w:szCs w:val="26"/>
        </w:rPr>
        <w:t>(</w:t>
      </w:r>
      <w:r w:rsidRPr="00993C1A">
        <w:rPr>
          <w:i/>
          <w:iCs/>
          <w:sz w:val="26"/>
          <w:szCs w:val="26"/>
        </w:rPr>
        <w:t>указать наименование предприятия</w:t>
      </w:r>
      <w:r w:rsidRPr="00993C1A">
        <w:rPr>
          <w:sz w:val="26"/>
          <w:szCs w:val="26"/>
        </w:rPr>
        <w:t>)</w:t>
      </w:r>
    </w:p>
    <w:p w:rsidR="004904AA" w:rsidRPr="00993C1A" w:rsidRDefault="004904AA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Настоящим Заявлением </w:t>
      </w:r>
      <w:r w:rsidRPr="00993C1A">
        <w:rPr>
          <w:i/>
          <w:sz w:val="26"/>
          <w:szCs w:val="26"/>
        </w:rPr>
        <w:t xml:space="preserve">{указывается наименование субъекта малого/ среднего предпринимательства] </w:t>
      </w:r>
      <w:r w:rsidRPr="00993C1A">
        <w:rPr>
          <w:sz w:val="26"/>
          <w:szCs w:val="26"/>
        </w:rPr>
        <w:t xml:space="preserve">в лице </w:t>
      </w:r>
      <w:r w:rsidRPr="00993C1A">
        <w:rPr>
          <w:i/>
          <w:sz w:val="26"/>
          <w:szCs w:val="26"/>
        </w:rPr>
        <w:t xml:space="preserve">[указывается ФИО руководителя/уполномоченного лица], </w:t>
      </w:r>
      <w:r w:rsidRPr="00993C1A">
        <w:rPr>
          <w:sz w:val="26"/>
          <w:szCs w:val="26"/>
        </w:rPr>
        <w:t xml:space="preserve">действующего на основании </w:t>
      </w:r>
      <w:r w:rsidRPr="00993C1A">
        <w:rPr>
          <w:i/>
          <w:sz w:val="26"/>
          <w:szCs w:val="26"/>
        </w:rPr>
        <w:t xml:space="preserve">[указывается наименование документа], </w:t>
      </w:r>
      <w:r w:rsidRPr="00993C1A">
        <w:rPr>
          <w:sz w:val="26"/>
          <w:szCs w:val="26"/>
        </w:rPr>
        <w:t>выражает свое волеизъявление в присоединении к Программе партнерства (</w:t>
      </w:r>
      <w:r w:rsidRPr="00993C1A">
        <w:rPr>
          <w:i/>
          <w:iCs/>
          <w:sz w:val="26"/>
          <w:szCs w:val="26"/>
        </w:rPr>
        <w:t>указать наименование предприятия</w:t>
      </w:r>
      <w:r w:rsidRPr="00993C1A">
        <w:rPr>
          <w:sz w:val="26"/>
          <w:szCs w:val="26"/>
        </w:rPr>
        <w:t>)</w:t>
      </w:r>
      <w:proofErr w:type="gramStart"/>
      <w:r w:rsidRPr="00993C1A">
        <w:rPr>
          <w:sz w:val="26"/>
          <w:szCs w:val="26"/>
        </w:rPr>
        <w:t>.</w:t>
      </w:r>
      <w:proofErr w:type="gramEnd"/>
      <w:r w:rsidRPr="00993C1A">
        <w:rPr>
          <w:sz w:val="26"/>
          <w:szCs w:val="26"/>
        </w:rPr>
        <w:t xml:space="preserve"> размещенной на сайте </w:t>
      </w:r>
      <w:r w:rsidRPr="00993C1A">
        <w:rPr>
          <w:sz w:val="26"/>
          <w:szCs w:val="26"/>
          <w:u w:val="single"/>
        </w:rPr>
        <w:t>(</w:t>
      </w:r>
      <w:r w:rsidRPr="00993C1A">
        <w:rPr>
          <w:i/>
          <w:iCs/>
          <w:sz w:val="26"/>
          <w:szCs w:val="26"/>
          <w:u w:val="single"/>
        </w:rPr>
        <w:t>указать наименование сайта</w:t>
      </w:r>
      <w:r w:rsidRPr="00993C1A">
        <w:rPr>
          <w:sz w:val="26"/>
          <w:szCs w:val="26"/>
        </w:rPr>
        <w:t>).</w:t>
      </w: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i/>
          <w:sz w:val="26"/>
          <w:szCs w:val="26"/>
        </w:rPr>
        <w:t xml:space="preserve">{указывается наименование субъекта малого/среднего предпринимательства] </w:t>
      </w:r>
      <w:r w:rsidRPr="00993C1A">
        <w:rPr>
          <w:sz w:val="26"/>
          <w:szCs w:val="26"/>
        </w:rPr>
        <w:t xml:space="preserve">в соответствии с законодательством Российской Федерации (статья 4 Федерального закона Российской Федерации от 24.07.2002 № 209-ФЗ «О развитии малого и среднего предпринимательства в Российской Федерации») обладает критериями, позволяющими относить организацию к субъектам </w:t>
      </w:r>
      <w:r w:rsidRPr="00993C1A">
        <w:rPr>
          <w:i/>
          <w:sz w:val="26"/>
          <w:szCs w:val="26"/>
        </w:rPr>
        <w:t xml:space="preserve">[указать «малого» либо «среднего»], </w:t>
      </w:r>
      <w:r w:rsidRPr="00993C1A">
        <w:rPr>
          <w:sz w:val="26"/>
          <w:szCs w:val="26"/>
        </w:rPr>
        <w:t>что является основанием присоединения к Программе партнерства (</w:t>
      </w:r>
      <w:r w:rsidRPr="00993C1A">
        <w:rPr>
          <w:i/>
          <w:iCs/>
          <w:sz w:val="26"/>
          <w:szCs w:val="26"/>
        </w:rPr>
        <w:t>указать наименование предприятия</w:t>
      </w:r>
      <w:r w:rsidRPr="00993C1A">
        <w:rPr>
          <w:sz w:val="26"/>
          <w:szCs w:val="26"/>
        </w:rPr>
        <w:t>).</w:t>
      </w: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 </w:t>
      </w:r>
    </w:p>
    <w:tbl>
      <w:tblPr>
        <w:tblW w:w="9360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6759"/>
        <w:gridCol w:w="53"/>
        <w:gridCol w:w="1243"/>
        <w:gridCol w:w="17"/>
        <w:gridCol w:w="1640"/>
      </w:tblGrid>
      <w:tr w:rsidR="004904AA" w:rsidRPr="00993C1A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п/п</w:t>
            </w:r>
          </w:p>
        </w:tc>
        <w:tc>
          <w:tcPr>
            <w:tcW w:w="5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Критерий отнесения</w:t>
            </w:r>
          </w:p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Показатель</w:t>
            </w:r>
          </w:p>
        </w:tc>
        <w:tc>
          <w:tcPr>
            <w:tcW w:w="20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Подтверждаю-</w:t>
            </w:r>
            <w:proofErr w:type="spellStart"/>
            <w:r w:rsidRPr="00993C1A">
              <w:rPr>
                <w:sz w:val="26"/>
                <w:szCs w:val="26"/>
              </w:rPr>
              <w:t>щий</w:t>
            </w:r>
            <w:proofErr w:type="spellEnd"/>
            <w:r w:rsidRPr="00993C1A">
              <w:rPr>
                <w:sz w:val="26"/>
                <w:szCs w:val="26"/>
              </w:rPr>
              <w:t xml:space="preserve"> документ</w:t>
            </w:r>
          </w:p>
        </w:tc>
      </w:tr>
      <w:tr w:rsidR="004904AA" w:rsidRPr="00993C1A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1</w:t>
            </w:r>
          </w:p>
        </w:tc>
        <w:tc>
          <w:tcPr>
            <w:tcW w:w="5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3</w:t>
            </w:r>
          </w:p>
        </w:tc>
        <w:tc>
          <w:tcPr>
            <w:tcW w:w="20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4</w:t>
            </w:r>
          </w:p>
        </w:tc>
      </w:tr>
      <w:tr w:rsidR="004904AA" w:rsidRPr="00993C1A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pacing w:val="-24"/>
                <w:sz w:val="26"/>
                <w:szCs w:val="26"/>
              </w:rPr>
              <w:t>1</w:t>
            </w:r>
          </w:p>
        </w:tc>
        <w:tc>
          <w:tcPr>
            <w:tcW w:w="5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 xml:space="preserve">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характера). </w:t>
            </w:r>
            <w:r w:rsidRPr="00993C1A">
              <w:rPr>
                <w:i/>
                <w:sz w:val="26"/>
                <w:szCs w:val="26"/>
              </w:rPr>
              <w:t xml:space="preserve">Примечание: - от 101 до 250 человек включительно - среднее предприятие; ~ до 100 человек включительно </w:t>
            </w:r>
            <w:r w:rsidRPr="00993C1A">
              <w:rPr>
                <w:sz w:val="26"/>
                <w:szCs w:val="26"/>
              </w:rPr>
              <w:t xml:space="preserve">- </w:t>
            </w:r>
            <w:r w:rsidRPr="00993C1A">
              <w:rPr>
                <w:i/>
                <w:sz w:val="26"/>
                <w:szCs w:val="26"/>
              </w:rPr>
              <w:t xml:space="preserve">малое предприятие; </w:t>
            </w:r>
            <w:r w:rsidRPr="00993C1A">
              <w:rPr>
                <w:sz w:val="26"/>
                <w:szCs w:val="26"/>
              </w:rPr>
              <w:t xml:space="preserve">- </w:t>
            </w:r>
            <w:r w:rsidRPr="00993C1A">
              <w:rPr>
                <w:i/>
                <w:sz w:val="26"/>
                <w:szCs w:val="26"/>
              </w:rPr>
              <w:t xml:space="preserve">до 15 человек - </w:t>
            </w:r>
            <w:proofErr w:type="spellStart"/>
            <w:r w:rsidRPr="00993C1A">
              <w:rPr>
                <w:i/>
                <w:sz w:val="26"/>
                <w:szCs w:val="26"/>
              </w:rPr>
              <w:t>микропредприятие</w:t>
            </w:r>
            <w:proofErr w:type="spellEnd"/>
            <w:r w:rsidRPr="00993C1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2</w:t>
            </w:r>
          </w:p>
        </w:tc>
        <w:tc>
          <w:tcPr>
            <w:tcW w:w="5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год.</w:t>
            </w:r>
          </w:p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i/>
                <w:sz w:val="26"/>
                <w:szCs w:val="26"/>
              </w:rPr>
              <w:t>Примечание: предельные значения выручки: —</w:t>
            </w:r>
            <w:proofErr w:type="spellStart"/>
            <w:r w:rsidRPr="00993C1A">
              <w:rPr>
                <w:i/>
                <w:sz w:val="26"/>
                <w:szCs w:val="26"/>
              </w:rPr>
              <w:t>микропредприятия</w:t>
            </w:r>
            <w:proofErr w:type="spellEnd"/>
            <w:r w:rsidRPr="00993C1A">
              <w:rPr>
                <w:i/>
                <w:sz w:val="26"/>
                <w:szCs w:val="26"/>
              </w:rPr>
              <w:t xml:space="preserve"> </w:t>
            </w:r>
            <w:r w:rsidRPr="00993C1A">
              <w:rPr>
                <w:i/>
                <w:iCs/>
                <w:sz w:val="26"/>
                <w:szCs w:val="26"/>
              </w:rPr>
              <w:t>-</w:t>
            </w:r>
            <w:r w:rsidRPr="00993C1A">
              <w:rPr>
                <w:sz w:val="26"/>
                <w:szCs w:val="26"/>
              </w:rPr>
              <w:t xml:space="preserve"> 120</w:t>
            </w:r>
            <w:r w:rsidRPr="00993C1A">
              <w:rPr>
                <w:i/>
                <w:sz w:val="26"/>
                <w:szCs w:val="26"/>
              </w:rPr>
              <w:t xml:space="preserve"> млн рублей; -малые предприятия - 800 млн рублей; </w:t>
            </w:r>
            <w:r w:rsidRPr="00993C1A">
              <w:rPr>
                <w:sz w:val="26"/>
                <w:szCs w:val="26"/>
              </w:rPr>
              <w:t>—</w:t>
            </w:r>
            <w:r w:rsidRPr="00993C1A">
              <w:rPr>
                <w:i/>
                <w:sz w:val="26"/>
                <w:szCs w:val="26"/>
              </w:rPr>
              <w:t>средние предприятия - 2000 млн рублей).</w:t>
            </w:r>
          </w:p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>
        <w:trPr>
          <w:trHeight w:val="1003"/>
        </w:trPr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3</w:t>
            </w:r>
          </w:p>
        </w:tc>
        <w:tc>
          <w:tcPr>
            <w:tcW w:w="51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i/>
                <w:sz w:val="26"/>
                <w:szCs w:val="26"/>
              </w:rPr>
              <w:t>только для юридических лиц:</w:t>
            </w:r>
          </w:p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Суммарная доля участия в уставном (складочном) капитале: РФ, субъектов РФ, муниципальных образований, иностранных юридических лиц и граждан, общественных и религиозных организаций (объединений).</w:t>
            </w:r>
          </w:p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b/>
                <w:i/>
                <w:sz w:val="26"/>
                <w:szCs w:val="26"/>
              </w:rPr>
              <w:t xml:space="preserve">Примечание: </w:t>
            </w:r>
            <w:r w:rsidRPr="00993C1A">
              <w:rPr>
                <w:i/>
                <w:sz w:val="26"/>
                <w:szCs w:val="26"/>
              </w:rPr>
              <w:t>Суммарная доля не должна превышать двадцать пять процентов (за исключением актинов акционерных инвестиционных фондов и закрытых паевых инвестиционных фондов).</w:t>
            </w:r>
          </w:p>
        </w:tc>
        <w:tc>
          <w:tcPr>
            <w:tcW w:w="15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4</w:t>
            </w:r>
          </w:p>
        </w:tc>
        <w:tc>
          <w:tcPr>
            <w:tcW w:w="51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i/>
                <w:sz w:val="26"/>
                <w:szCs w:val="26"/>
              </w:rPr>
              <w:t xml:space="preserve">только для юридических лиц: </w:t>
            </w:r>
          </w:p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lastRenderedPageBreak/>
              <w:t>Доля участия в уставном (складочном) капитале юридических лиц, которые не являются субъектами малого и среднего бизнеса.</w:t>
            </w:r>
          </w:p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993C1A">
              <w:rPr>
                <w:b/>
                <w:i/>
                <w:sz w:val="26"/>
                <w:szCs w:val="26"/>
              </w:rPr>
              <w:t xml:space="preserve">Примечание:  </w:t>
            </w:r>
            <w:r w:rsidRPr="00993C1A">
              <w:rPr>
                <w:i/>
                <w:sz w:val="26"/>
                <w:szCs w:val="26"/>
              </w:rPr>
              <w:t>Доля</w:t>
            </w:r>
            <w:proofErr w:type="gramEnd"/>
            <w:r w:rsidRPr="00993C1A">
              <w:rPr>
                <w:i/>
                <w:sz w:val="26"/>
                <w:szCs w:val="26"/>
              </w:rPr>
              <w:t>  участия   не   должна   превышать двадцать    пять    процентов    (за    исключение.»    случаев, предусмотренных подп. 1) п. 1 ст. 4 Закона № 209 - ФЗ.</w:t>
            </w:r>
          </w:p>
        </w:tc>
        <w:tc>
          <w:tcPr>
            <w:tcW w:w="152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4904AA" w:rsidRPr="00993C1A" w:rsidRDefault="004904AA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Обязуемся выполнять все условия присоединения к программе партнерства (</w:t>
      </w:r>
      <w:r w:rsidRPr="00993C1A">
        <w:rPr>
          <w:iCs/>
          <w:sz w:val="26"/>
          <w:szCs w:val="26"/>
        </w:rPr>
        <w:t>указать наименование предприятия</w:t>
      </w:r>
      <w:r w:rsidRPr="00993C1A">
        <w:rPr>
          <w:sz w:val="26"/>
          <w:szCs w:val="26"/>
        </w:rPr>
        <w:t>), а также нормы, содержащиеся в данной Программе партнерства.</w:t>
      </w: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В соответствии с Федеральным законом от 27.07.2006 № 152-ФЗ «О персональных данных, [указывается наименование субъекта малого/среднего предпринимательства] подтверждает свое согласие на передачу и обработку персональных данных, указанных в любой из частей Заявления в (указать наименование предприятия).</w:t>
      </w: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[указывается наименование субъекта малого/ среднего предпринимательства] подтверждает достоверность сведений, изложенных в настоящем Заявлении, а также документов, являющихся приложениями к данному Заявлению.</w:t>
      </w:r>
    </w:p>
    <w:p w:rsidR="004904AA" w:rsidRDefault="004904AA">
      <w:pPr>
        <w:pStyle w:val="a8"/>
        <w:spacing w:after="0" w:line="240" w:lineRule="auto"/>
        <w:ind w:firstLine="709"/>
        <w:jc w:val="both"/>
        <w:rPr>
          <w:rFonts w:ascii="Arial" w:hAnsi="Arial" w:cs="Arial"/>
        </w:rPr>
      </w:pPr>
    </w:p>
    <w:p w:rsidR="004904AA" w:rsidRDefault="004904A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4904A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4904A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4904A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4904A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4904A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4904A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93C1A" w:rsidRDefault="00993C1A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70D4C" w:rsidRDefault="00C70D4C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70D4C" w:rsidRDefault="00C70D4C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70D4C" w:rsidRDefault="00C70D4C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70D4C" w:rsidRDefault="00C70D4C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70D4C" w:rsidRDefault="00C70D4C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70D4C" w:rsidRDefault="00C70D4C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C70D4C" w:rsidRDefault="00C70D4C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0E0F9B">
      <w:pPr>
        <w:pStyle w:val="a8"/>
        <w:shd w:val="clear" w:color="auto" w:fill="FFFFFF"/>
        <w:spacing w:after="0" w:line="240" w:lineRule="auto"/>
        <w:ind w:firstLine="709"/>
        <w:jc w:val="right"/>
      </w:pPr>
      <w:r>
        <w:rPr>
          <w:sz w:val="28"/>
          <w:szCs w:val="28"/>
        </w:rPr>
        <w:lastRenderedPageBreak/>
        <w:t>Сведения о субъекте малого/ среднего предпринимательства:</w:t>
      </w:r>
    </w:p>
    <w:p w:rsidR="004904AA" w:rsidRDefault="004904AA">
      <w:pPr>
        <w:pStyle w:val="a8"/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</w:p>
    <w:p w:rsidR="004904AA" w:rsidRPr="00993C1A" w:rsidRDefault="000E0F9B">
      <w:pPr>
        <w:pStyle w:val="a8"/>
        <w:spacing w:after="0" w:line="240" w:lineRule="auto"/>
        <w:jc w:val="center"/>
        <w:rPr>
          <w:sz w:val="26"/>
          <w:szCs w:val="26"/>
        </w:rPr>
      </w:pPr>
      <w:r w:rsidRPr="00993C1A">
        <w:rPr>
          <w:sz w:val="26"/>
          <w:szCs w:val="26"/>
        </w:rPr>
        <w:t>СВЕДЕНИЯ О СУБЪЕКТЕ МАЛОГО/СРЕДНЕГО ПРЕДПРИНИМАТЕЛЬСТВА</w:t>
      </w:r>
    </w:p>
    <w:p w:rsidR="004904AA" w:rsidRPr="00993C1A" w:rsidRDefault="000E0F9B">
      <w:pPr>
        <w:pStyle w:val="a8"/>
        <w:spacing w:after="0" w:line="240" w:lineRule="auto"/>
        <w:jc w:val="center"/>
        <w:rPr>
          <w:sz w:val="26"/>
          <w:szCs w:val="26"/>
        </w:rPr>
      </w:pPr>
      <w:r w:rsidRPr="00993C1A">
        <w:rPr>
          <w:i/>
          <w:sz w:val="26"/>
          <w:szCs w:val="26"/>
        </w:rPr>
        <w:t>[Форма сведений является примерной]</w:t>
      </w: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 </w:t>
      </w:r>
    </w:p>
    <w:tbl>
      <w:tblPr>
        <w:tblW w:w="10348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9"/>
        <w:gridCol w:w="7526"/>
        <w:gridCol w:w="2205"/>
        <w:gridCol w:w="14"/>
      </w:tblGrid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п/п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Сведения</w:t>
            </w: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1.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Организационно-правовая форма и наименование,  дата регистрации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2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Адрес места нахождения (юридический адрес)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3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4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5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Телефоны (с указанием кода города)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6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Факс (с указанием кода города)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7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 xml:space="preserve">Адрес электронной почты, </w:t>
            </w:r>
            <w:r w:rsidRPr="00993C1A">
              <w:rPr>
                <w:sz w:val="26"/>
                <w:szCs w:val="26"/>
                <w:lang w:val="en-US"/>
              </w:rPr>
              <w:t>web</w:t>
            </w:r>
            <w:r w:rsidRPr="00993C1A">
              <w:rPr>
                <w:sz w:val="26"/>
                <w:szCs w:val="26"/>
              </w:rPr>
              <w:t>-сайт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8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ИНН/КПП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9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10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Свидетельство о внесении записи в Единый государственный реестр юридических лиц  или индивидуальных предпринимателей (дата, номер, кем выдано)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rPr>
          <w:gridAfter w:val="1"/>
          <w:wAfter w:w="14" w:type="dxa"/>
        </w:trPr>
        <w:tc>
          <w:tcPr>
            <w:tcW w:w="6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11</w:t>
            </w:r>
          </w:p>
        </w:tc>
        <w:tc>
          <w:tcPr>
            <w:tcW w:w="7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2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4904AA" w:rsidRPr="00993C1A" w:rsidTr="00993C1A">
        <w:tc>
          <w:tcPr>
            <w:tcW w:w="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>12</w:t>
            </w:r>
          </w:p>
        </w:tc>
        <w:tc>
          <w:tcPr>
            <w:tcW w:w="75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sz w:val="26"/>
                <w:szCs w:val="26"/>
              </w:rPr>
              <w:t xml:space="preserve">Регистрационный номер и дата Заявления на присоединение к программе партнерства </w:t>
            </w:r>
          </w:p>
          <w:p w:rsidR="004904AA" w:rsidRPr="00993C1A" w:rsidRDefault="000E0F9B">
            <w:pPr>
              <w:pStyle w:val="af2"/>
              <w:jc w:val="both"/>
              <w:rPr>
                <w:sz w:val="26"/>
                <w:szCs w:val="26"/>
              </w:rPr>
            </w:pPr>
            <w:r w:rsidRPr="00993C1A">
              <w:rPr>
                <w:i/>
                <w:sz w:val="26"/>
                <w:szCs w:val="26"/>
              </w:rPr>
              <w:t>[для субъектов малого и среднего предпринимательства, которые продляют свое присоединение к Программе партнерства}</w:t>
            </w:r>
          </w:p>
        </w:tc>
        <w:tc>
          <w:tcPr>
            <w:tcW w:w="221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4904AA" w:rsidRPr="00993C1A" w:rsidRDefault="004904AA">
            <w:pPr>
              <w:pStyle w:val="af2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4904AA" w:rsidRPr="00993C1A" w:rsidRDefault="004904AA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</w:p>
    <w:p w:rsidR="004904AA" w:rsidRPr="00993C1A" w:rsidRDefault="000E0F9B">
      <w:pPr>
        <w:pStyle w:val="a8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Приложения:</w:t>
      </w:r>
    </w:p>
    <w:p w:rsidR="004904AA" w:rsidRPr="00993C1A" w:rsidRDefault="000E0F9B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1. </w:t>
      </w:r>
      <w:r w:rsidRPr="00993C1A">
        <w:rPr>
          <w:i/>
          <w:sz w:val="26"/>
          <w:szCs w:val="26"/>
        </w:rPr>
        <w:t>[указывается наименование прилагаемого документа]</w:t>
      </w:r>
    </w:p>
    <w:p w:rsidR="004904AA" w:rsidRPr="00993C1A" w:rsidRDefault="000E0F9B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2.</w:t>
      </w:r>
    </w:p>
    <w:p w:rsidR="004904AA" w:rsidRPr="00993C1A" w:rsidRDefault="004904AA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4904AA" w:rsidRPr="00993C1A" w:rsidRDefault="000E0F9B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>(подпись уполномоченного</w:t>
      </w:r>
    </w:p>
    <w:p w:rsidR="004904AA" w:rsidRPr="00993C1A" w:rsidRDefault="000E0F9B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 </w:t>
      </w:r>
      <w:proofErr w:type="gramStart"/>
      <w:r w:rsidRPr="00993C1A">
        <w:rPr>
          <w:sz w:val="26"/>
          <w:szCs w:val="26"/>
        </w:rPr>
        <w:t xml:space="preserve">представителя)   </w:t>
      </w:r>
      <w:proofErr w:type="gramEnd"/>
      <w:r w:rsidRPr="00993C1A">
        <w:rPr>
          <w:sz w:val="26"/>
          <w:szCs w:val="26"/>
        </w:rPr>
        <w:t xml:space="preserve">                                 (Ф.И.О. подписавшего, должность)</w:t>
      </w:r>
    </w:p>
    <w:p w:rsidR="004904AA" w:rsidRPr="00993C1A" w:rsidRDefault="004904AA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4904AA" w:rsidRPr="00993C1A" w:rsidRDefault="000E0F9B">
      <w:pPr>
        <w:pStyle w:val="a8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993C1A">
        <w:rPr>
          <w:sz w:val="26"/>
          <w:szCs w:val="26"/>
        </w:rPr>
        <w:t xml:space="preserve">                                                              М.П.</w:t>
      </w:r>
    </w:p>
    <w:p w:rsidR="004904AA" w:rsidRDefault="004904A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</w:p>
    <w:p w:rsidR="004904AA" w:rsidRDefault="004904AA" w:rsidP="00334F13">
      <w:pPr>
        <w:pStyle w:val="a8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4904AA" w:rsidSect="00993C1A">
      <w:headerReference w:type="default" r:id="rId8"/>
      <w:pgSz w:w="11906" w:h="16838"/>
      <w:pgMar w:top="1134" w:right="850" w:bottom="709" w:left="993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C8" w:rsidRDefault="008762C8">
      <w:r>
        <w:separator/>
      </w:r>
    </w:p>
  </w:endnote>
  <w:endnote w:type="continuationSeparator" w:id="0">
    <w:p w:rsidR="008762C8" w:rsidRDefault="008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C8" w:rsidRDefault="008762C8">
      <w:r>
        <w:separator/>
      </w:r>
    </w:p>
  </w:footnote>
  <w:footnote w:type="continuationSeparator" w:id="0">
    <w:p w:rsidR="008762C8" w:rsidRDefault="0087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AA" w:rsidRDefault="000E0F9B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EF5796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CC7"/>
    <w:multiLevelType w:val="multilevel"/>
    <w:tmpl w:val="E2649B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D642CFB"/>
    <w:multiLevelType w:val="multilevel"/>
    <w:tmpl w:val="AC0E165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99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B73E55"/>
    <w:multiLevelType w:val="multilevel"/>
    <w:tmpl w:val="04E66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AA"/>
    <w:rsid w:val="00001948"/>
    <w:rsid w:val="00031F7B"/>
    <w:rsid w:val="000B48B3"/>
    <w:rsid w:val="000E0F9B"/>
    <w:rsid w:val="00334F13"/>
    <w:rsid w:val="003E075F"/>
    <w:rsid w:val="004123CE"/>
    <w:rsid w:val="004904AA"/>
    <w:rsid w:val="004A79C1"/>
    <w:rsid w:val="008762C8"/>
    <w:rsid w:val="00993C1A"/>
    <w:rsid w:val="00A41AD1"/>
    <w:rsid w:val="00C70D4C"/>
    <w:rsid w:val="00CF56E9"/>
    <w:rsid w:val="00D95EF4"/>
    <w:rsid w:val="00DE34D8"/>
    <w:rsid w:val="00EB233D"/>
    <w:rsid w:val="00EF5796"/>
    <w:rsid w:val="00F14C87"/>
    <w:rsid w:val="00F25388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F473"/>
  <w15:docId w15:val="{9D34282C-15B1-46EB-8639-28C1F2DB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libri Light" w:eastAsia="Calibri" w:hAnsi="Calibri Light" w:cs="Tahoma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="Calibri" w:hAnsi="Calibri Light" w:cs="Tahoma"/>
      <w:b/>
      <w:bCs/>
      <w:color w:val="5B9BD5"/>
      <w:sz w:val="26"/>
      <w:szCs w:val="26"/>
    </w:rPr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pacing w:before="200"/>
      <w:ind w:left="720" w:firstLine="0"/>
      <w:outlineLvl w:val="2"/>
    </w:pPr>
    <w:rPr>
      <w:rFonts w:ascii="Calibri Light" w:eastAsia="Calibri" w:hAnsi="Calibri Light" w:cs="Tahoma"/>
      <w:b/>
      <w:bCs/>
      <w:color w:val="5B9BD5"/>
    </w:rPr>
  </w:style>
  <w:style w:type="paragraph" w:styleId="4">
    <w:name w:val="heading 4"/>
    <w:basedOn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eastAsia="Calibri" w:hAnsi="Calibri Light" w:cs="Tahoma"/>
      <w:b/>
      <w:bCs/>
      <w:i/>
      <w:iCs/>
      <w:color w:val="5B9BD5"/>
    </w:rPr>
  </w:style>
  <w:style w:type="paragraph" w:styleId="5">
    <w:name w:val="heading 5"/>
    <w:basedOn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Calibri" w:hAnsi="Calibri Light" w:cs="Tahoma"/>
      <w:color w:val="1F4D78"/>
    </w:rPr>
  </w:style>
  <w:style w:type="paragraph" w:styleId="6">
    <w:name w:val="heading 6"/>
    <w:basedOn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 Light" w:eastAsia="Calibri" w:hAnsi="Calibri Light" w:cs="Tahoma"/>
      <w:i/>
      <w:iCs/>
      <w:color w:val="1F4D78"/>
    </w:rPr>
  </w:style>
  <w:style w:type="paragraph" w:styleId="7">
    <w:name w:val="heading 7"/>
    <w:basedOn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libri Light" w:eastAsia="Calibri" w:hAnsi="Calibri Light" w:cs="Tahoma"/>
      <w:i/>
      <w:iCs/>
      <w:color w:val="404040"/>
    </w:rPr>
  </w:style>
  <w:style w:type="paragraph" w:styleId="8">
    <w:name w:val="heading 8"/>
    <w:basedOn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libri Light" w:eastAsia="Calibri" w:hAnsi="Calibri Light" w:cs="Tahoma"/>
      <w:color w:val="404040"/>
      <w:sz w:val="20"/>
      <w:szCs w:val="20"/>
    </w:rPr>
  </w:style>
  <w:style w:type="paragraph" w:styleId="9">
    <w:name w:val="heading 9"/>
    <w:basedOn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Calibri" w:hAnsi="Calibri Light" w:cs="Tahom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libri Light" w:eastAsia="Calibri" w:hAnsi="Calibri Light" w:cs="Tahoma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qFormat/>
    <w:rPr>
      <w:rFonts w:ascii="Calibri Light" w:eastAsia="Calibri" w:hAnsi="Calibri Light" w:cs="Tahoma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Pr>
      <w:rFonts w:ascii="Calibri Light" w:eastAsia="Calibri" w:hAnsi="Calibri Light" w:cs="Tahoma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Calibri Light" w:eastAsia="Calibri" w:hAnsi="Calibri Light" w:cs="Tahoma"/>
      <w:b/>
      <w:bCs/>
      <w:i/>
      <w:iCs/>
      <w:color w:val="5B9BD5"/>
      <w:sz w:val="24"/>
      <w:szCs w:val="24"/>
      <w:lang w:eastAsia="ru-RU"/>
    </w:rPr>
  </w:style>
  <w:style w:type="character" w:customStyle="1" w:styleId="50">
    <w:name w:val="Заголовок 5 Знак"/>
    <w:basedOn w:val="a0"/>
    <w:qFormat/>
    <w:rPr>
      <w:rFonts w:ascii="Calibri Light" w:eastAsia="Calibri" w:hAnsi="Calibri Light" w:cs="Tahoma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qFormat/>
    <w:rPr>
      <w:rFonts w:ascii="Calibri Light" w:eastAsia="Calibri" w:hAnsi="Calibri Light" w:cs="Tahoma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Calibri Light" w:eastAsia="Calibri" w:hAnsi="Calibri Light" w:cs="Tahom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qFormat/>
    <w:rPr>
      <w:rFonts w:ascii="Calibri Light" w:eastAsia="Calibri" w:hAnsi="Calibri Light" w:cs="Tahom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Calibri Light" w:eastAsia="Calibri" w:hAnsi="Calibri Light" w:cs="Tahoma"/>
      <w:i/>
      <w:iCs/>
      <w:color w:val="404040"/>
      <w:sz w:val="20"/>
      <w:szCs w:val="20"/>
      <w:lang w:eastAsia="ru-RU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  <w:rPr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b w:val="0"/>
      <w:sz w:val="28"/>
      <w:szCs w:val="2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bCs w:val="0"/>
      <w:i w:val="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 w:val="24"/>
      <w:szCs w:val="20"/>
      <w:lang w:eastAsia="ru-RU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ГЛАВА"/>
    <w:basedOn w:val="a"/>
    <w:qFormat/>
    <w:pPr>
      <w:widowControl w:val="0"/>
      <w:spacing w:before="280" w:after="280" w:line="276" w:lineRule="auto"/>
      <w:jc w:val="center"/>
      <w:outlineLvl w:val="1"/>
    </w:pPr>
    <w:rPr>
      <w:rFonts w:eastAsia="Calibri"/>
      <w:b/>
      <w:sz w:val="28"/>
      <w:szCs w:val="28"/>
      <w:lang w:eastAsia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annotation text"/>
    <w:basedOn w:val="a"/>
    <w:qFormat/>
    <w:pPr>
      <w:spacing w:after="160"/>
    </w:pPr>
    <w:rPr>
      <w:rFonts w:ascii="Calibri" w:eastAsia="Calibri" w:hAnsi="Calibri" w:cs="Tahoma"/>
      <w:sz w:val="20"/>
      <w:szCs w:val="20"/>
      <w:lang w:eastAsia="en-US"/>
    </w:r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paragraph" w:customStyle="1" w:styleId="af4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ADB1-4B44-43C0-BDCE-88997F53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Светлана Борисовна</dc:creator>
  <dc:description/>
  <cp:lastModifiedBy>Подшивалова Елена</cp:lastModifiedBy>
  <cp:revision>8</cp:revision>
  <cp:lastPrinted>2018-10-15T11:24:00Z</cp:lastPrinted>
  <dcterms:created xsi:type="dcterms:W3CDTF">2018-10-08T04:03:00Z</dcterms:created>
  <dcterms:modified xsi:type="dcterms:W3CDTF">2018-10-15T11:26:00Z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